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90" w:rsidRDefault="00F5671B" w:rsidP="00AF4B27">
      <w:pPr>
        <w:pStyle w:val="Heading1"/>
        <w:jc w:val="center"/>
      </w:pPr>
      <w:r>
        <w:t>Minutes</w:t>
      </w:r>
    </w:p>
    <w:p w:rsidR="00C42334" w:rsidRPr="00C42334" w:rsidRDefault="00C42334" w:rsidP="00C42334">
      <w:pPr>
        <w:jc w:val="center"/>
      </w:pPr>
      <w:r>
        <w:t>Go SOLAR Florida Team Leader Update Meeting</w:t>
      </w:r>
    </w:p>
    <w:p w:rsidR="007179C9" w:rsidRDefault="00751A72" w:rsidP="001F257F">
      <w:pPr>
        <w:pStyle w:val="NoSpacing"/>
        <w:jc w:val="center"/>
      </w:pPr>
      <w:r>
        <w:t>September 25, 2014</w:t>
      </w:r>
    </w:p>
    <w:p w:rsidR="007179C9" w:rsidRDefault="007179C9" w:rsidP="007179C9">
      <w:pPr>
        <w:pStyle w:val="NoSpacing"/>
      </w:pPr>
    </w:p>
    <w:p w:rsidR="006D3DCE" w:rsidRDefault="006D3DCE" w:rsidP="00F5671B">
      <w:pPr>
        <w:pStyle w:val="NoSpacing"/>
      </w:pPr>
      <w:r>
        <w:t xml:space="preserve">Attendees: </w:t>
      </w:r>
    </w:p>
    <w:p w:rsidR="003229E3" w:rsidRDefault="003229E3" w:rsidP="00EC0FFD">
      <w:pPr>
        <w:pStyle w:val="ListParagraph"/>
        <w:numPr>
          <w:ilvl w:val="0"/>
          <w:numId w:val="5"/>
        </w:numPr>
        <w:autoSpaceDE w:val="0"/>
        <w:autoSpaceDN w:val="0"/>
        <w:adjustRightInd w:val="0"/>
        <w:rPr>
          <w:sz w:val="24"/>
          <w:szCs w:val="24"/>
        </w:rPr>
      </w:pPr>
      <w:r>
        <w:rPr>
          <w:sz w:val="24"/>
          <w:szCs w:val="24"/>
        </w:rPr>
        <w:t>Kay Sommers, Project Manager</w:t>
      </w:r>
    </w:p>
    <w:p w:rsidR="00EC0FFD" w:rsidRPr="0058661F" w:rsidRDefault="00EC0FFD" w:rsidP="00EC0FFD">
      <w:pPr>
        <w:pStyle w:val="ListParagraph"/>
        <w:numPr>
          <w:ilvl w:val="0"/>
          <w:numId w:val="5"/>
        </w:numPr>
        <w:autoSpaceDE w:val="0"/>
        <w:autoSpaceDN w:val="0"/>
        <w:adjustRightInd w:val="0"/>
        <w:rPr>
          <w:sz w:val="24"/>
          <w:szCs w:val="24"/>
        </w:rPr>
      </w:pPr>
      <w:r>
        <w:rPr>
          <w:sz w:val="24"/>
          <w:szCs w:val="24"/>
        </w:rPr>
        <w:t xml:space="preserve">Cathy Randazzo, </w:t>
      </w:r>
      <w:r w:rsidRPr="0058661F">
        <w:rPr>
          <w:sz w:val="24"/>
          <w:szCs w:val="24"/>
        </w:rPr>
        <w:t xml:space="preserve">Zoning and Planning </w:t>
      </w:r>
    </w:p>
    <w:p w:rsidR="00EC0FFD" w:rsidRPr="0058661F" w:rsidRDefault="00EC0FFD" w:rsidP="00EC0FFD">
      <w:pPr>
        <w:pStyle w:val="ListParagraph"/>
        <w:numPr>
          <w:ilvl w:val="0"/>
          <w:numId w:val="5"/>
        </w:numPr>
        <w:autoSpaceDE w:val="0"/>
        <w:autoSpaceDN w:val="0"/>
        <w:adjustRightInd w:val="0"/>
        <w:rPr>
          <w:sz w:val="24"/>
          <w:szCs w:val="24"/>
        </w:rPr>
      </w:pPr>
      <w:r w:rsidRPr="0058661F">
        <w:rPr>
          <w:sz w:val="24"/>
          <w:szCs w:val="24"/>
        </w:rPr>
        <w:t xml:space="preserve">Matt Anderson, </w:t>
      </w:r>
      <w:r>
        <w:rPr>
          <w:sz w:val="24"/>
          <w:szCs w:val="24"/>
        </w:rPr>
        <w:t xml:space="preserve">Marketing </w:t>
      </w:r>
      <w:r w:rsidRPr="0058661F">
        <w:rPr>
          <w:sz w:val="24"/>
          <w:szCs w:val="24"/>
        </w:rPr>
        <w:t xml:space="preserve"> </w:t>
      </w:r>
    </w:p>
    <w:p w:rsidR="00EC0FFD" w:rsidRPr="0058661F" w:rsidRDefault="00EC0FFD" w:rsidP="00EC0FFD">
      <w:pPr>
        <w:pStyle w:val="ListParagraph"/>
        <w:numPr>
          <w:ilvl w:val="0"/>
          <w:numId w:val="5"/>
        </w:numPr>
        <w:autoSpaceDE w:val="0"/>
        <w:autoSpaceDN w:val="0"/>
        <w:adjustRightInd w:val="0"/>
        <w:rPr>
          <w:sz w:val="24"/>
          <w:szCs w:val="24"/>
        </w:rPr>
      </w:pPr>
      <w:r w:rsidRPr="0058661F">
        <w:rPr>
          <w:sz w:val="24"/>
          <w:szCs w:val="24"/>
        </w:rPr>
        <w:t>Michael Huneke, Plans and Permitting</w:t>
      </w:r>
    </w:p>
    <w:p w:rsidR="00EC0FFD" w:rsidRPr="0058661F" w:rsidRDefault="00EC0FFD" w:rsidP="00EC0FFD">
      <w:pPr>
        <w:pStyle w:val="ListParagraph"/>
        <w:numPr>
          <w:ilvl w:val="0"/>
          <w:numId w:val="5"/>
        </w:numPr>
        <w:autoSpaceDE w:val="0"/>
        <w:autoSpaceDN w:val="0"/>
        <w:adjustRightInd w:val="0"/>
        <w:rPr>
          <w:sz w:val="24"/>
          <w:szCs w:val="24"/>
        </w:rPr>
      </w:pPr>
      <w:r w:rsidRPr="0058661F">
        <w:rPr>
          <w:sz w:val="24"/>
          <w:szCs w:val="24"/>
        </w:rPr>
        <w:t xml:space="preserve">Andrea Bousquet, IT </w:t>
      </w:r>
    </w:p>
    <w:p w:rsidR="00EC0FFD" w:rsidRDefault="00EC0FFD" w:rsidP="00EC0FFD">
      <w:pPr>
        <w:pStyle w:val="ListParagraph"/>
        <w:numPr>
          <w:ilvl w:val="0"/>
          <w:numId w:val="5"/>
        </w:numPr>
        <w:autoSpaceDE w:val="0"/>
        <w:autoSpaceDN w:val="0"/>
        <w:adjustRightInd w:val="0"/>
        <w:rPr>
          <w:sz w:val="24"/>
          <w:szCs w:val="24"/>
        </w:rPr>
      </w:pPr>
      <w:r w:rsidRPr="0058661F">
        <w:rPr>
          <w:sz w:val="24"/>
          <w:szCs w:val="24"/>
        </w:rPr>
        <w:t xml:space="preserve">Icilda Humes, Administration </w:t>
      </w:r>
    </w:p>
    <w:p w:rsidR="00EC0FFD" w:rsidRDefault="00EC0FFD" w:rsidP="00EC0FFD">
      <w:pPr>
        <w:pStyle w:val="ListParagraph"/>
        <w:numPr>
          <w:ilvl w:val="0"/>
          <w:numId w:val="5"/>
        </w:numPr>
        <w:autoSpaceDE w:val="0"/>
        <w:autoSpaceDN w:val="0"/>
        <w:adjustRightInd w:val="0"/>
        <w:rPr>
          <w:sz w:val="24"/>
          <w:szCs w:val="24"/>
        </w:rPr>
      </w:pPr>
      <w:r>
        <w:rPr>
          <w:sz w:val="24"/>
          <w:szCs w:val="24"/>
        </w:rPr>
        <w:t xml:space="preserve">Jason Liechty, Finance Action Plan </w:t>
      </w:r>
    </w:p>
    <w:p w:rsidR="00751A72" w:rsidRDefault="00751A72" w:rsidP="00EC0FFD">
      <w:pPr>
        <w:pStyle w:val="ListParagraph"/>
        <w:numPr>
          <w:ilvl w:val="0"/>
          <w:numId w:val="5"/>
        </w:numPr>
        <w:autoSpaceDE w:val="0"/>
        <w:autoSpaceDN w:val="0"/>
        <w:adjustRightInd w:val="0"/>
        <w:rPr>
          <w:sz w:val="24"/>
          <w:szCs w:val="24"/>
        </w:rPr>
      </w:pPr>
      <w:r>
        <w:rPr>
          <w:sz w:val="24"/>
          <w:szCs w:val="24"/>
        </w:rPr>
        <w:t>Olivia Hilton, Contracts/Grants Administrator II</w:t>
      </w:r>
    </w:p>
    <w:p w:rsidR="00EC0FFD" w:rsidRDefault="00EC0FFD" w:rsidP="00EC0FFD">
      <w:pPr>
        <w:pStyle w:val="NoSpacing"/>
        <w:ind w:left="1440"/>
      </w:pPr>
    </w:p>
    <w:p w:rsidR="00176819" w:rsidRDefault="00176819" w:rsidP="006D3DCE">
      <w:pPr>
        <w:pStyle w:val="NoSpacing"/>
      </w:pPr>
      <w:r w:rsidRPr="00A77388">
        <w:rPr>
          <w:u w:val="single"/>
        </w:rPr>
        <w:t>Contracts Updates</w:t>
      </w:r>
      <w:r>
        <w:t xml:space="preserve"> – Cathy Randazzo</w:t>
      </w:r>
    </w:p>
    <w:p w:rsidR="00D757CD" w:rsidRDefault="00D757CD" w:rsidP="00064EB5">
      <w:pPr>
        <w:pStyle w:val="NoSpacing"/>
        <w:numPr>
          <w:ilvl w:val="0"/>
          <w:numId w:val="6"/>
        </w:numPr>
      </w:pPr>
      <w:r>
        <w:t xml:space="preserve">Contracts for Monroe County, Orange County, </w:t>
      </w:r>
      <w:r w:rsidR="00121119">
        <w:t>Alachua County, and FSEC have been executed. The Miami Dade County contract is scheduled to be presented to the commission on October 7.</w:t>
      </w:r>
      <w:r w:rsidR="008D345E">
        <w:t xml:space="preserve"> The contract</w:t>
      </w:r>
      <w:r w:rsidR="00121119">
        <w:t xml:space="preserve"> </w:t>
      </w:r>
      <w:r w:rsidR="008D345E">
        <w:t xml:space="preserve">for </w:t>
      </w:r>
      <w:r w:rsidR="00121119">
        <w:t xml:space="preserve">Venice will be finalized </w:t>
      </w:r>
      <w:r w:rsidR="00064EB5">
        <w:t xml:space="preserve">once the question raised </w:t>
      </w:r>
      <w:r w:rsidR="00A77388">
        <w:t xml:space="preserve">about supplanting </w:t>
      </w:r>
      <w:r w:rsidR="00064EB5">
        <w:t>has been answered by DOE.</w:t>
      </w:r>
    </w:p>
    <w:p w:rsidR="006D2F0C" w:rsidRDefault="006D2F0C" w:rsidP="006D2F0C">
      <w:pPr>
        <w:pStyle w:val="NoSpacing"/>
        <w:ind w:left="720"/>
      </w:pPr>
    </w:p>
    <w:p w:rsidR="00176819" w:rsidRPr="005552FA" w:rsidRDefault="00176819" w:rsidP="006D3DCE">
      <w:pPr>
        <w:pStyle w:val="NoSpacing"/>
        <w:rPr>
          <w:u w:val="single"/>
        </w:rPr>
      </w:pPr>
      <w:r w:rsidRPr="005552FA">
        <w:rPr>
          <w:u w:val="single"/>
        </w:rPr>
        <w:t xml:space="preserve">Team Leader Status Reports </w:t>
      </w:r>
    </w:p>
    <w:p w:rsidR="00064EB5" w:rsidRDefault="00064EB5" w:rsidP="006D3DCE">
      <w:pPr>
        <w:pStyle w:val="NoSpacing"/>
      </w:pPr>
    </w:p>
    <w:p w:rsidR="00B11835" w:rsidRDefault="00B11835" w:rsidP="00064EB5">
      <w:pPr>
        <w:pStyle w:val="NoSpacing"/>
      </w:pPr>
      <w:r>
        <w:t>Go Solar Broward –</w:t>
      </w:r>
      <w:r w:rsidR="002207A8">
        <w:t xml:space="preserve"> Michael Huneke</w:t>
      </w:r>
      <w:r w:rsidR="004925B7">
        <w:t xml:space="preserve"> </w:t>
      </w:r>
    </w:p>
    <w:p w:rsidR="00064EB5" w:rsidRDefault="00064EB5" w:rsidP="00064EB5">
      <w:pPr>
        <w:pStyle w:val="NoSpacing"/>
        <w:numPr>
          <w:ilvl w:val="0"/>
          <w:numId w:val="6"/>
        </w:numPr>
      </w:pPr>
      <w:r>
        <w:t xml:space="preserve">Interlocal agreements have been executed for Cooper City, Wilton Manors and Lauderhill Lakes. The agreement for Hollywood will be executed shortly. The ones for Lauderhill, Lighthouse Point, Pembroke Pines, and Plantation have not been executed. </w:t>
      </w:r>
    </w:p>
    <w:p w:rsidR="00E97F74" w:rsidRDefault="00E97F74" w:rsidP="00064EB5">
      <w:pPr>
        <w:pStyle w:val="NoSpacing"/>
      </w:pPr>
    </w:p>
    <w:p w:rsidR="00C778B5" w:rsidRDefault="006008E1" w:rsidP="00064EB5">
      <w:pPr>
        <w:pStyle w:val="NoSpacing"/>
      </w:pPr>
      <w:r>
        <w:t xml:space="preserve">Planning &amp; Zoning </w:t>
      </w:r>
      <w:r w:rsidR="00C42334">
        <w:t>- Cathy Randazzo</w:t>
      </w:r>
      <w:r w:rsidR="004925B7">
        <w:t xml:space="preserve"> </w:t>
      </w:r>
    </w:p>
    <w:p w:rsidR="00E97F74" w:rsidRDefault="00E97F74" w:rsidP="00E97F74">
      <w:pPr>
        <w:pStyle w:val="NoSpacing"/>
        <w:numPr>
          <w:ilvl w:val="0"/>
          <w:numId w:val="6"/>
        </w:numPr>
      </w:pPr>
      <w:r>
        <w:t xml:space="preserve">The committee met several times to discuss the adoption </w:t>
      </w:r>
      <w:r w:rsidR="009E0D70">
        <w:t>of the model ordinance and B</w:t>
      </w:r>
      <w:r>
        <w:t xml:space="preserve">est </w:t>
      </w:r>
      <w:r w:rsidR="009E0D70">
        <w:t>M</w:t>
      </w:r>
      <w:r>
        <w:t xml:space="preserve">anagement </w:t>
      </w:r>
      <w:r w:rsidR="009E0D70">
        <w:t>P</w:t>
      </w:r>
      <w:r>
        <w:t>ractices</w:t>
      </w:r>
      <w:r w:rsidR="009E0D70">
        <w:t xml:space="preserve"> (BMP)</w:t>
      </w:r>
      <w:r>
        <w:t>.</w:t>
      </w:r>
    </w:p>
    <w:p w:rsidR="00E97F74" w:rsidRDefault="00E97F74" w:rsidP="00E97F74">
      <w:pPr>
        <w:pStyle w:val="NoSpacing"/>
        <w:numPr>
          <w:ilvl w:val="0"/>
          <w:numId w:val="6"/>
        </w:numPr>
      </w:pPr>
      <w:r>
        <w:t xml:space="preserve">Cathy will incorporate some additional information, based on recent feedback, into the </w:t>
      </w:r>
      <w:r w:rsidR="009E0D70">
        <w:t>BMP</w:t>
      </w:r>
      <w:r>
        <w:t>.</w:t>
      </w:r>
      <w:r w:rsidR="009E0D70">
        <w:t xml:space="preserve"> Due to the impending deadline for this deliverable, the revised BMP will be sent to DOE and thereafter shared with partners for further comments. </w:t>
      </w:r>
    </w:p>
    <w:p w:rsidR="00E97F74" w:rsidRDefault="000659CF" w:rsidP="00E97F74">
      <w:pPr>
        <w:pStyle w:val="NoSpacing"/>
        <w:numPr>
          <w:ilvl w:val="0"/>
          <w:numId w:val="6"/>
        </w:numPr>
      </w:pPr>
      <w:r>
        <w:t xml:space="preserve">Alachua County will be the first to adopt the ordinance. </w:t>
      </w:r>
    </w:p>
    <w:p w:rsidR="000659CF" w:rsidRDefault="000659CF" w:rsidP="000659CF">
      <w:pPr>
        <w:pStyle w:val="NoSpacing"/>
      </w:pPr>
    </w:p>
    <w:p w:rsidR="002207A8" w:rsidRDefault="002207A8" w:rsidP="00064EB5">
      <w:pPr>
        <w:pStyle w:val="NoSpacing"/>
      </w:pPr>
      <w:r>
        <w:t>Financial Options –</w:t>
      </w:r>
      <w:r w:rsidR="00853C49">
        <w:t xml:space="preserve"> </w:t>
      </w:r>
      <w:r w:rsidR="00DD15EA">
        <w:t>Jason Liechty</w:t>
      </w:r>
    </w:p>
    <w:p w:rsidR="009E0D70" w:rsidRDefault="004E0D1D" w:rsidP="004E0D1D">
      <w:pPr>
        <w:pStyle w:val="NoSpacing"/>
        <w:numPr>
          <w:ilvl w:val="0"/>
          <w:numId w:val="7"/>
        </w:numPr>
      </w:pPr>
      <w:r>
        <w:t xml:space="preserve">Jason reported </w:t>
      </w:r>
      <w:r w:rsidR="00A77388">
        <w:t xml:space="preserve">that </w:t>
      </w:r>
      <w:r>
        <w:t>a meet</w:t>
      </w:r>
      <w:r w:rsidR="008B4217">
        <w:t>ing</w:t>
      </w:r>
      <w:r>
        <w:t xml:space="preserve"> was held on Monday and he received feedback on the draft plan. </w:t>
      </w:r>
      <w:r w:rsidR="00A77388">
        <w:t xml:space="preserve">The plan should be </w:t>
      </w:r>
      <w:r>
        <w:t>finalized by the end of the month.</w:t>
      </w:r>
    </w:p>
    <w:p w:rsidR="004E0D1D" w:rsidRDefault="004E0D1D" w:rsidP="004E0D1D">
      <w:pPr>
        <w:pStyle w:val="NoSpacing"/>
        <w:numPr>
          <w:ilvl w:val="0"/>
          <w:numId w:val="7"/>
        </w:numPr>
      </w:pPr>
      <w:r>
        <w:t>He has an intern who will compile a list of contacts and explore marketing opportunities.</w:t>
      </w:r>
    </w:p>
    <w:p w:rsidR="004E0D1D" w:rsidRDefault="004E0D1D" w:rsidP="004E0D1D">
      <w:pPr>
        <w:pStyle w:val="NoSpacing"/>
        <w:numPr>
          <w:ilvl w:val="0"/>
          <w:numId w:val="7"/>
        </w:numPr>
      </w:pPr>
      <w:r>
        <w:t xml:space="preserve">It was suggested that a press release be issued after the plan is completed. </w:t>
      </w:r>
    </w:p>
    <w:p w:rsidR="00064EB5" w:rsidRDefault="00064EB5" w:rsidP="00064EB5">
      <w:pPr>
        <w:pStyle w:val="NoSpacing"/>
      </w:pPr>
    </w:p>
    <w:p w:rsidR="002207A8" w:rsidRDefault="002207A8" w:rsidP="00064EB5">
      <w:pPr>
        <w:pStyle w:val="NoSpacing"/>
      </w:pPr>
      <w:r>
        <w:t xml:space="preserve">Administration/Budget – </w:t>
      </w:r>
      <w:r w:rsidR="000D6EB1">
        <w:t>Icilda Humes</w:t>
      </w:r>
    </w:p>
    <w:p w:rsidR="004E0D1D" w:rsidRDefault="004E0D1D" w:rsidP="004E0D1D">
      <w:pPr>
        <w:pStyle w:val="NoSpacing"/>
        <w:numPr>
          <w:ilvl w:val="0"/>
          <w:numId w:val="8"/>
        </w:numPr>
      </w:pPr>
      <w:r>
        <w:t xml:space="preserve">The team was reminded that timesheets will be </w:t>
      </w:r>
      <w:r w:rsidR="00A77388">
        <w:t xml:space="preserve">due on October 3 which is </w:t>
      </w:r>
      <w:r>
        <w:t>a few days after the expiration of the quarter.</w:t>
      </w:r>
    </w:p>
    <w:p w:rsidR="004E0D1D" w:rsidRDefault="004E0D1D" w:rsidP="004E0D1D">
      <w:pPr>
        <w:pStyle w:val="NoSpacing"/>
        <w:numPr>
          <w:ilvl w:val="0"/>
          <w:numId w:val="8"/>
        </w:numPr>
      </w:pPr>
      <w:r>
        <w:t>A guide to financial reporting is being drafted and will be completed within a couple of weeks.</w:t>
      </w:r>
    </w:p>
    <w:p w:rsidR="004E0D1D" w:rsidRDefault="004E0D1D" w:rsidP="004E0D1D">
      <w:pPr>
        <w:pStyle w:val="NoSpacing"/>
        <w:ind w:left="360"/>
      </w:pPr>
    </w:p>
    <w:p w:rsidR="001F257F" w:rsidRDefault="002207A8" w:rsidP="00064EB5">
      <w:pPr>
        <w:pStyle w:val="NoSpacing"/>
      </w:pPr>
      <w:r>
        <w:t>Outreach/</w:t>
      </w:r>
      <w:r w:rsidR="00853C49">
        <w:t>Marketing</w:t>
      </w:r>
      <w:r w:rsidR="00DD15EA">
        <w:t xml:space="preserve"> </w:t>
      </w:r>
      <w:r w:rsidR="00853C49">
        <w:t>-</w:t>
      </w:r>
      <w:r w:rsidR="00DD15EA">
        <w:t xml:space="preserve"> Matt Anderson</w:t>
      </w:r>
    </w:p>
    <w:p w:rsidR="004E0D1D" w:rsidRDefault="004E0D1D" w:rsidP="004E0D1D">
      <w:pPr>
        <w:pStyle w:val="NoSpacing"/>
        <w:numPr>
          <w:ilvl w:val="0"/>
          <w:numId w:val="9"/>
        </w:numPr>
      </w:pPr>
      <w:r>
        <w:t>The team was informed that the Go Solar Florida webpage has been updated.</w:t>
      </w:r>
    </w:p>
    <w:p w:rsidR="00064EB5" w:rsidRDefault="00064EB5" w:rsidP="00064EB5">
      <w:pPr>
        <w:rPr>
          <w:rFonts w:asciiTheme="minorHAnsi" w:eastAsiaTheme="minorHAnsi" w:hAnsiTheme="minorHAnsi" w:cstheme="minorBidi"/>
        </w:rPr>
      </w:pPr>
    </w:p>
    <w:p w:rsidR="002207A8" w:rsidRDefault="002207A8" w:rsidP="00064EB5">
      <w:pPr>
        <w:rPr>
          <w:rFonts w:asciiTheme="minorHAnsi" w:eastAsiaTheme="minorHAnsi" w:hAnsiTheme="minorHAnsi" w:cstheme="minorBidi"/>
        </w:rPr>
      </w:pPr>
      <w:r w:rsidRPr="00064EB5">
        <w:rPr>
          <w:rFonts w:asciiTheme="minorHAnsi" w:eastAsiaTheme="minorHAnsi" w:hAnsiTheme="minorHAnsi" w:cstheme="minorBidi"/>
        </w:rPr>
        <w:t xml:space="preserve">Florida Permitting Solution – </w:t>
      </w:r>
      <w:r w:rsidR="00DD15EA" w:rsidRPr="00064EB5">
        <w:rPr>
          <w:rFonts w:asciiTheme="minorHAnsi" w:eastAsiaTheme="minorHAnsi" w:hAnsiTheme="minorHAnsi" w:cstheme="minorBidi"/>
        </w:rPr>
        <w:t>Michael Huneke</w:t>
      </w:r>
    </w:p>
    <w:p w:rsidR="004E0D1D" w:rsidRDefault="004E0D1D" w:rsidP="004E0D1D">
      <w:pPr>
        <w:pStyle w:val="ListParagraph"/>
        <w:numPr>
          <w:ilvl w:val="0"/>
          <w:numId w:val="9"/>
        </w:numPr>
        <w:rPr>
          <w:rFonts w:asciiTheme="minorHAnsi" w:eastAsiaTheme="minorHAnsi" w:hAnsiTheme="minorHAnsi" w:cstheme="minorBidi"/>
        </w:rPr>
      </w:pPr>
      <w:r>
        <w:rPr>
          <w:rFonts w:asciiTheme="minorHAnsi" w:eastAsiaTheme="minorHAnsi" w:hAnsiTheme="minorHAnsi" w:cstheme="minorBidi"/>
        </w:rPr>
        <w:t>The team will soon move into phase 2 which is the IT component of the process</w:t>
      </w:r>
      <w:r w:rsidR="00396C2C">
        <w:rPr>
          <w:rFonts w:asciiTheme="minorHAnsi" w:eastAsiaTheme="minorHAnsi" w:hAnsiTheme="minorHAnsi" w:cstheme="minorBidi"/>
        </w:rPr>
        <w:t>.</w:t>
      </w:r>
    </w:p>
    <w:p w:rsidR="004E0D1D" w:rsidRDefault="004E0D1D" w:rsidP="004E0D1D">
      <w:pPr>
        <w:pStyle w:val="ListParagraph"/>
        <w:numPr>
          <w:ilvl w:val="0"/>
          <w:numId w:val="9"/>
        </w:numPr>
        <w:rPr>
          <w:rFonts w:asciiTheme="minorHAnsi" w:eastAsiaTheme="minorHAnsi" w:hAnsiTheme="minorHAnsi" w:cstheme="minorBidi"/>
        </w:rPr>
      </w:pPr>
      <w:r>
        <w:rPr>
          <w:rFonts w:asciiTheme="minorHAnsi" w:eastAsiaTheme="minorHAnsi" w:hAnsiTheme="minorHAnsi" w:cstheme="minorBidi"/>
        </w:rPr>
        <w:t xml:space="preserve">In reference to the deliverable of updating the training video from Go Solar Broward, the team was informed that some cities have not completed the zoning requirements for them to move ahead with the training. Consequently, there is no need to update the existing videos. </w:t>
      </w:r>
    </w:p>
    <w:p w:rsidR="004E0D1D" w:rsidRDefault="004E0D1D" w:rsidP="004E0D1D">
      <w:pPr>
        <w:pStyle w:val="ListParagraph"/>
        <w:numPr>
          <w:ilvl w:val="0"/>
          <w:numId w:val="9"/>
        </w:numPr>
        <w:rPr>
          <w:rFonts w:asciiTheme="minorHAnsi" w:eastAsiaTheme="minorHAnsi" w:hAnsiTheme="minorHAnsi" w:cstheme="minorBidi"/>
        </w:rPr>
      </w:pPr>
      <w:r>
        <w:rPr>
          <w:rFonts w:asciiTheme="minorHAnsi" w:eastAsiaTheme="minorHAnsi" w:hAnsiTheme="minorHAnsi" w:cstheme="minorBidi"/>
        </w:rPr>
        <w:t xml:space="preserve">Two cities, namely Margate and Cooper City have done the training and have executed the ordinance. </w:t>
      </w:r>
    </w:p>
    <w:p w:rsidR="006D2F0C" w:rsidRDefault="006D2F0C" w:rsidP="006D2F0C">
      <w:pPr>
        <w:pStyle w:val="NoSpacing"/>
        <w:ind w:left="720"/>
      </w:pPr>
    </w:p>
    <w:p w:rsidR="0088018F" w:rsidRDefault="0088018F" w:rsidP="006D3DCE">
      <w:pPr>
        <w:pStyle w:val="NoSpacing"/>
      </w:pPr>
      <w:r>
        <w:t xml:space="preserve">FSEC update and planned meeting </w:t>
      </w:r>
      <w:r w:rsidR="004E0D1D">
        <w:t>–</w:t>
      </w:r>
      <w:r>
        <w:t xml:space="preserve"> Kay</w:t>
      </w:r>
      <w:r w:rsidR="00B751DC">
        <w:t xml:space="preserve"> Sommers</w:t>
      </w:r>
    </w:p>
    <w:p w:rsidR="004E0D1D" w:rsidRDefault="004E0D1D" w:rsidP="004E0D1D">
      <w:pPr>
        <w:pStyle w:val="NoSpacing"/>
        <w:numPr>
          <w:ilvl w:val="0"/>
          <w:numId w:val="10"/>
        </w:numPr>
      </w:pPr>
      <w:r>
        <w:t xml:space="preserve">The team was given an update on FSEC’s progress with respect to the grant. </w:t>
      </w:r>
    </w:p>
    <w:p w:rsidR="004E0D1D" w:rsidRDefault="004E0D1D" w:rsidP="004E0D1D">
      <w:pPr>
        <w:pStyle w:val="NoSpacing"/>
        <w:numPr>
          <w:ilvl w:val="0"/>
          <w:numId w:val="10"/>
        </w:numPr>
      </w:pPr>
      <w:r>
        <w:t xml:space="preserve">A meeting between FSEC and members of the grant administration team </w:t>
      </w:r>
      <w:r w:rsidR="00B751DC">
        <w:t xml:space="preserve">will be held next week. </w:t>
      </w:r>
    </w:p>
    <w:p w:rsidR="00B751DC" w:rsidRDefault="00B751DC" w:rsidP="004E0D1D">
      <w:pPr>
        <w:pStyle w:val="NoSpacing"/>
        <w:numPr>
          <w:ilvl w:val="0"/>
          <w:numId w:val="10"/>
        </w:numPr>
      </w:pPr>
      <w:r>
        <w:t>Action plans have been developed for FSEC and the other partners.</w:t>
      </w:r>
    </w:p>
    <w:p w:rsidR="006D2F0C" w:rsidRDefault="006D2F0C" w:rsidP="006D2F0C">
      <w:pPr>
        <w:pStyle w:val="NoSpacing"/>
        <w:ind w:left="720"/>
      </w:pPr>
    </w:p>
    <w:p w:rsidR="0088018F" w:rsidRDefault="0088018F" w:rsidP="006D3DCE">
      <w:pPr>
        <w:pStyle w:val="NoSpacing"/>
      </w:pPr>
      <w:r>
        <w:t>Advantage Marketing update – Kay</w:t>
      </w:r>
      <w:r w:rsidR="00B751DC">
        <w:t xml:space="preserve"> Sommers</w:t>
      </w:r>
    </w:p>
    <w:p w:rsidR="00B751DC" w:rsidRDefault="00B751DC" w:rsidP="00B751DC">
      <w:pPr>
        <w:pStyle w:val="NoSpacing"/>
        <w:numPr>
          <w:ilvl w:val="0"/>
          <w:numId w:val="11"/>
        </w:numPr>
      </w:pPr>
      <w:r>
        <w:t>Broward County did an Advantage Marketing agreement to support plans and permit system through the services of an engineering firm.</w:t>
      </w:r>
      <w:r w:rsidR="00396C2C">
        <w:t xml:space="preserve"> </w:t>
      </w:r>
      <w:r w:rsidR="00156F7D">
        <w:t xml:space="preserve">The agreement is awaiting signature from the County Attorney’s Office and the County Administrator. </w:t>
      </w:r>
    </w:p>
    <w:p w:rsidR="006D2F0C" w:rsidRDefault="006D2F0C" w:rsidP="006D2F0C">
      <w:pPr>
        <w:pStyle w:val="NoSpacing"/>
        <w:ind w:left="720"/>
      </w:pPr>
    </w:p>
    <w:p w:rsidR="0088018F" w:rsidRDefault="0088018F" w:rsidP="006D3DCE">
      <w:pPr>
        <w:pStyle w:val="NoSpacing"/>
      </w:pPr>
      <w:r>
        <w:t>Legislative Action – Kay and Jason</w:t>
      </w:r>
    </w:p>
    <w:p w:rsidR="00396C2C" w:rsidRDefault="00D40338" w:rsidP="00396C2C">
      <w:pPr>
        <w:pStyle w:val="NoSpacing"/>
        <w:numPr>
          <w:ilvl w:val="0"/>
          <w:numId w:val="12"/>
        </w:numPr>
      </w:pPr>
      <w:r>
        <w:t xml:space="preserve">The legislative priorities have been drafted. </w:t>
      </w:r>
      <w:r w:rsidR="00396C2C">
        <w:t xml:space="preserve">The legislative action package has been sent to intergovernmental affairs for review. A meeting will be scheduled to discuss further. </w:t>
      </w:r>
    </w:p>
    <w:p w:rsidR="00D40338" w:rsidRDefault="00D40338" w:rsidP="00D40338">
      <w:pPr>
        <w:pStyle w:val="NoSpacing"/>
        <w:numPr>
          <w:ilvl w:val="0"/>
          <w:numId w:val="12"/>
        </w:numPr>
      </w:pPr>
      <w:r>
        <w:t>Broward County is unable to post them on its website because it would be considered as lobbying.</w:t>
      </w:r>
      <w:r w:rsidR="00396C2C">
        <w:t xml:space="preserve"> </w:t>
      </w:r>
      <w:r>
        <w:t xml:space="preserve">The group, Vote Solar, is becoming more active in Florida. The project manager and project director had a telephone meeting with a representative of Vote Solar. They discussed the grant and the possibility of that entity being the convening authority for lobbying the issue in Florida. The project team also shared the draft financial action plan so that Vote Solar could help to lobby for the adoption of the proclamation. </w:t>
      </w:r>
    </w:p>
    <w:p w:rsidR="00E85D97" w:rsidRDefault="00E85D97" w:rsidP="00D40338">
      <w:pPr>
        <w:pStyle w:val="NoSpacing"/>
        <w:numPr>
          <w:ilvl w:val="0"/>
          <w:numId w:val="12"/>
        </w:numPr>
      </w:pPr>
      <w:r>
        <w:t xml:space="preserve">There was also discussion </w:t>
      </w:r>
      <w:r w:rsidR="00396C2C">
        <w:t>about</w:t>
      </w:r>
      <w:r>
        <w:t xml:space="preserve"> exploring a MOU with FlaSEIA, FLARE and/or SACE about joining the lobbying efforts.</w:t>
      </w:r>
    </w:p>
    <w:p w:rsidR="006D2F0C" w:rsidRDefault="006D2F0C" w:rsidP="006D2F0C">
      <w:pPr>
        <w:pStyle w:val="NoSpacing"/>
        <w:ind w:left="720"/>
      </w:pPr>
    </w:p>
    <w:p w:rsidR="00853C49" w:rsidRDefault="00853C49" w:rsidP="006D3DCE">
      <w:pPr>
        <w:pStyle w:val="NoSpacing"/>
      </w:pPr>
      <w:r>
        <w:t>Summarize Action Items</w:t>
      </w:r>
    </w:p>
    <w:p w:rsidR="00D40338" w:rsidRDefault="00D40338" w:rsidP="00D40338">
      <w:pPr>
        <w:pStyle w:val="NoSpacing"/>
        <w:numPr>
          <w:ilvl w:val="0"/>
          <w:numId w:val="13"/>
        </w:numPr>
      </w:pPr>
      <w:r>
        <w:t xml:space="preserve">Kay will </w:t>
      </w:r>
      <w:r w:rsidR="008B4217">
        <w:t>re-</w:t>
      </w:r>
      <w:r>
        <w:t>check with DOE about</w:t>
      </w:r>
      <w:r w:rsidR="00396C2C">
        <w:t xml:space="preserve"> City of Venice’s</w:t>
      </w:r>
      <w:r>
        <w:t xml:space="preserve"> </w:t>
      </w:r>
      <w:r w:rsidR="00396C2C">
        <w:t>supplanting question.</w:t>
      </w:r>
    </w:p>
    <w:p w:rsidR="00D40338" w:rsidRDefault="00D40338" w:rsidP="00D40338">
      <w:pPr>
        <w:pStyle w:val="NoSpacing"/>
        <w:numPr>
          <w:ilvl w:val="0"/>
          <w:numId w:val="13"/>
        </w:numPr>
      </w:pPr>
      <w:r>
        <w:t>Kay will schedule a meeting with Inter-governmental Affairs to discuss the legislative priorities</w:t>
      </w:r>
      <w:r w:rsidR="00396C2C">
        <w:t>.</w:t>
      </w:r>
    </w:p>
    <w:p w:rsidR="00D40338" w:rsidRDefault="00D40338" w:rsidP="00D40338">
      <w:pPr>
        <w:pStyle w:val="NoSpacing"/>
        <w:numPr>
          <w:ilvl w:val="0"/>
          <w:numId w:val="13"/>
        </w:numPr>
      </w:pPr>
      <w:r>
        <w:t xml:space="preserve">Jason will draft a press release for the financial action plan while Cathy will draft one for the Best Management Practices. </w:t>
      </w:r>
    </w:p>
    <w:p w:rsidR="00E37FF7" w:rsidRDefault="00E37FF7" w:rsidP="00D40338">
      <w:pPr>
        <w:pStyle w:val="NoSpacing"/>
        <w:numPr>
          <w:ilvl w:val="0"/>
          <w:numId w:val="13"/>
        </w:numPr>
      </w:pPr>
      <w:r>
        <w:t>Kay will draft communication to DOE rationalizing opting to not update the training</w:t>
      </w:r>
      <w:r w:rsidR="00E85D97">
        <w:t xml:space="preserve"> </w:t>
      </w:r>
      <w:r>
        <w:t xml:space="preserve">video. </w:t>
      </w:r>
    </w:p>
    <w:p w:rsidR="00E37FF7" w:rsidRDefault="00E37FF7" w:rsidP="00D40338">
      <w:pPr>
        <w:pStyle w:val="NoSpacing"/>
        <w:numPr>
          <w:ilvl w:val="0"/>
          <w:numId w:val="13"/>
        </w:numPr>
      </w:pPr>
      <w:r>
        <w:t>Cathy</w:t>
      </w:r>
      <w:r w:rsidR="00E85D97">
        <w:t xml:space="preserve"> </w:t>
      </w:r>
      <w:r>
        <w:t>will follow up w</w:t>
      </w:r>
      <w:r w:rsidR="00E85D97">
        <w:t>ith the County Attorney’s Office about the Advantage Marketing agreement</w:t>
      </w:r>
      <w:r w:rsidR="00396C2C">
        <w:t>.</w:t>
      </w:r>
    </w:p>
    <w:p w:rsidR="00E85D97" w:rsidRDefault="00E85D97" w:rsidP="00E85D97">
      <w:pPr>
        <w:pStyle w:val="NoSpacing"/>
        <w:ind w:left="720"/>
      </w:pPr>
    </w:p>
    <w:p w:rsidR="006D2F0C" w:rsidRDefault="006D2F0C" w:rsidP="006D2F0C">
      <w:pPr>
        <w:pStyle w:val="NoSpacing"/>
        <w:ind w:left="720"/>
      </w:pPr>
    </w:p>
    <w:p w:rsidR="00C10921" w:rsidRDefault="000426FE" w:rsidP="007179C9">
      <w:pPr>
        <w:pStyle w:val="NoSpacing"/>
      </w:pPr>
      <w:proofErr w:type="gramStart"/>
      <w:r>
        <w:t xml:space="preserve">Next Meeting </w:t>
      </w:r>
      <w:r w:rsidR="00751A72">
        <w:t xml:space="preserve">October </w:t>
      </w:r>
      <w:r w:rsidR="0088018F">
        <w:t>23</w:t>
      </w:r>
      <w:r w:rsidR="003C7F72">
        <w:t xml:space="preserve">, 2014 at 2pm in </w:t>
      </w:r>
      <w:r>
        <w:t>Room</w:t>
      </w:r>
      <w:r w:rsidR="003C7F72">
        <w:t xml:space="preserve"> PLCP 1303A</w:t>
      </w:r>
      <w:r>
        <w:t>.</w:t>
      </w:r>
      <w:proofErr w:type="gramEnd"/>
      <w:r>
        <w:t xml:space="preserve">  </w:t>
      </w:r>
    </w:p>
    <w:sectPr w:rsidR="00C10921" w:rsidSect="00C10E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0E" w:rsidRDefault="00F4070E" w:rsidP="001F257F">
      <w:r>
        <w:separator/>
      </w:r>
    </w:p>
  </w:endnote>
  <w:endnote w:type="continuationSeparator" w:id="0">
    <w:p w:rsidR="00F4070E" w:rsidRDefault="00F4070E" w:rsidP="001F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0C" w:rsidRPr="006D2F0C" w:rsidRDefault="006D2F0C">
    <w:pPr>
      <w:pStyle w:val="Footer"/>
      <w:rPr>
        <w:sz w:val="18"/>
      </w:rPr>
    </w:pPr>
    <w:r w:rsidRPr="006D2F0C">
      <w:rPr>
        <w:sz w:val="18"/>
      </w:rPr>
      <w:fldChar w:fldCharType="begin"/>
    </w:r>
    <w:r w:rsidRPr="006D2F0C">
      <w:rPr>
        <w:sz w:val="18"/>
      </w:rPr>
      <w:instrText xml:space="preserve"> FileName \p. </w:instrText>
    </w:r>
    <w:r w:rsidRPr="006D2F0C">
      <w:rPr>
        <w:sz w:val="18"/>
      </w:rPr>
      <w:fldChar w:fldCharType="separate"/>
    </w:r>
    <w:r w:rsidRPr="006D2F0C">
      <w:rPr>
        <w:noProof/>
        <w:sz w:val="18"/>
      </w:rPr>
      <w:t>G:\AIR\Go SOLAR Florida\Go Solar Meetings\Team Leader Meetings\Agenda 9-25-14 Team Leader Meeting.docx</w:t>
    </w:r>
    <w:r w:rsidRPr="006D2F0C">
      <w:rPr>
        <w:noProof/>
        <w:sz w:val="18"/>
      </w:rPr>
      <w:fldChar w:fldCharType="end"/>
    </w:r>
  </w:p>
  <w:p w:rsidR="000426FE" w:rsidRDefault="00042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0E" w:rsidRDefault="00F4070E" w:rsidP="001F257F">
      <w:r>
        <w:separator/>
      </w:r>
    </w:p>
  </w:footnote>
  <w:footnote w:type="continuationSeparator" w:id="0">
    <w:p w:rsidR="00F4070E" w:rsidRDefault="00F4070E" w:rsidP="001F2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CE" w:rsidRDefault="00C10ECE">
    <w:pPr>
      <w:pStyle w:val="Header"/>
    </w:pPr>
    <w:r>
      <w:rPr>
        <w:noProof/>
      </w:rPr>
      <w:drawing>
        <wp:inline distT="0" distB="0" distL="0" distR="0" wp14:anchorId="6CEA6A30" wp14:editId="77F8B356">
          <wp:extent cx="1828800" cy="4031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SOLAR Florida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4031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C5D"/>
    <w:multiLevelType w:val="hybridMultilevel"/>
    <w:tmpl w:val="2BF2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66A51"/>
    <w:multiLevelType w:val="hybridMultilevel"/>
    <w:tmpl w:val="644AB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829BE"/>
    <w:multiLevelType w:val="hybridMultilevel"/>
    <w:tmpl w:val="6EFE9162"/>
    <w:lvl w:ilvl="0" w:tplc="1AE04C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297401"/>
    <w:multiLevelType w:val="hybridMultilevel"/>
    <w:tmpl w:val="598E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140C1"/>
    <w:multiLevelType w:val="hybridMultilevel"/>
    <w:tmpl w:val="CB341F9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9415D5"/>
    <w:multiLevelType w:val="hybridMultilevel"/>
    <w:tmpl w:val="E6D62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64957"/>
    <w:multiLevelType w:val="hybridMultilevel"/>
    <w:tmpl w:val="FB3A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35D5E"/>
    <w:multiLevelType w:val="hybridMultilevel"/>
    <w:tmpl w:val="72E4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B1FF0"/>
    <w:multiLevelType w:val="hybridMultilevel"/>
    <w:tmpl w:val="C88E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023A6"/>
    <w:multiLevelType w:val="hybridMultilevel"/>
    <w:tmpl w:val="C57A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46663"/>
    <w:multiLevelType w:val="hybridMultilevel"/>
    <w:tmpl w:val="5A50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E6B1B"/>
    <w:multiLevelType w:val="hybridMultilevel"/>
    <w:tmpl w:val="56DE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E47D33"/>
    <w:multiLevelType w:val="hybridMultilevel"/>
    <w:tmpl w:val="A9BC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12"/>
  </w:num>
  <w:num w:numId="5">
    <w:abstractNumId w:val="4"/>
  </w:num>
  <w:num w:numId="6">
    <w:abstractNumId w:val="6"/>
  </w:num>
  <w:num w:numId="7">
    <w:abstractNumId w:val="3"/>
  </w:num>
  <w:num w:numId="8">
    <w:abstractNumId w:val="0"/>
  </w:num>
  <w:num w:numId="9">
    <w:abstractNumId w:val="9"/>
  </w:num>
  <w:num w:numId="10">
    <w:abstractNumId w:val="7"/>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C9"/>
    <w:rsid w:val="000136A1"/>
    <w:rsid w:val="000426FE"/>
    <w:rsid w:val="00064EB5"/>
    <w:rsid w:val="000659CF"/>
    <w:rsid w:val="000D6EB1"/>
    <w:rsid w:val="000F3E93"/>
    <w:rsid w:val="000F6A53"/>
    <w:rsid w:val="00121119"/>
    <w:rsid w:val="00156F7D"/>
    <w:rsid w:val="00176819"/>
    <w:rsid w:val="00176D90"/>
    <w:rsid w:val="001F257F"/>
    <w:rsid w:val="002207A8"/>
    <w:rsid w:val="00281178"/>
    <w:rsid w:val="003229E3"/>
    <w:rsid w:val="00396C2C"/>
    <w:rsid w:val="003B1C7B"/>
    <w:rsid w:val="003C7F72"/>
    <w:rsid w:val="00441169"/>
    <w:rsid w:val="004925B7"/>
    <w:rsid w:val="004B5149"/>
    <w:rsid w:val="004E0D1D"/>
    <w:rsid w:val="005552FA"/>
    <w:rsid w:val="005E6673"/>
    <w:rsid w:val="006008E1"/>
    <w:rsid w:val="00602938"/>
    <w:rsid w:val="00603540"/>
    <w:rsid w:val="006B32E3"/>
    <w:rsid w:val="006C3093"/>
    <w:rsid w:val="006D2F0C"/>
    <w:rsid w:val="006D3DCE"/>
    <w:rsid w:val="007179C9"/>
    <w:rsid w:val="00751A72"/>
    <w:rsid w:val="00753F80"/>
    <w:rsid w:val="007B159F"/>
    <w:rsid w:val="007E720E"/>
    <w:rsid w:val="007E783C"/>
    <w:rsid w:val="008457A4"/>
    <w:rsid w:val="00853C49"/>
    <w:rsid w:val="0088018F"/>
    <w:rsid w:val="008A72A5"/>
    <w:rsid w:val="008B4217"/>
    <w:rsid w:val="008D1CE7"/>
    <w:rsid w:val="008D345E"/>
    <w:rsid w:val="00925B23"/>
    <w:rsid w:val="009E0D70"/>
    <w:rsid w:val="00A11411"/>
    <w:rsid w:val="00A77388"/>
    <w:rsid w:val="00A917B6"/>
    <w:rsid w:val="00A96503"/>
    <w:rsid w:val="00AA46AA"/>
    <w:rsid w:val="00AB4E81"/>
    <w:rsid w:val="00AF4B27"/>
    <w:rsid w:val="00B11835"/>
    <w:rsid w:val="00B27D85"/>
    <w:rsid w:val="00B751DC"/>
    <w:rsid w:val="00BB29F2"/>
    <w:rsid w:val="00BB36DD"/>
    <w:rsid w:val="00C10921"/>
    <w:rsid w:val="00C10ECE"/>
    <w:rsid w:val="00C422A6"/>
    <w:rsid w:val="00C42334"/>
    <w:rsid w:val="00C778B5"/>
    <w:rsid w:val="00D40338"/>
    <w:rsid w:val="00D757CD"/>
    <w:rsid w:val="00DC277D"/>
    <w:rsid w:val="00DD0567"/>
    <w:rsid w:val="00DD15EA"/>
    <w:rsid w:val="00E02D95"/>
    <w:rsid w:val="00E20066"/>
    <w:rsid w:val="00E37FF7"/>
    <w:rsid w:val="00E85D97"/>
    <w:rsid w:val="00E97F74"/>
    <w:rsid w:val="00EC0FFD"/>
    <w:rsid w:val="00F1288A"/>
    <w:rsid w:val="00F22FB7"/>
    <w:rsid w:val="00F4070E"/>
    <w:rsid w:val="00F5671B"/>
    <w:rsid w:val="00F9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C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AF4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9C9"/>
    <w:pPr>
      <w:spacing w:after="0" w:line="240" w:lineRule="auto"/>
    </w:pPr>
  </w:style>
  <w:style w:type="character" w:styleId="Hyperlink">
    <w:name w:val="Hyperlink"/>
    <w:basedOn w:val="DefaultParagraphFont"/>
    <w:uiPriority w:val="99"/>
    <w:unhideWhenUsed/>
    <w:rsid w:val="007179C9"/>
    <w:rPr>
      <w:color w:val="0000FF"/>
      <w:u w:val="single"/>
    </w:rPr>
  </w:style>
  <w:style w:type="paragraph" w:styleId="Header">
    <w:name w:val="header"/>
    <w:basedOn w:val="Normal"/>
    <w:link w:val="HeaderChar"/>
    <w:uiPriority w:val="99"/>
    <w:unhideWhenUsed/>
    <w:rsid w:val="001F257F"/>
    <w:pPr>
      <w:tabs>
        <w:tab w:val="center" w:pos="4680"/>
        <w:tab w:val="right" w:pos="9360"/>
      </w:tabs>
    </w:pPr>
  </w:style>
  <w:style w:type="character" w:customStyle="1" w:styleId="HeaderChar">
    <w:name w:val="Header Char"/>
    <w:basedOn w:val="DefaultParagraphFont"/>
    <w:link w:val="Header"/>
    <w:uiPriority w:val="99"/>
    <w:rsid w:val="001F257F"/>
    <w:rPr>
      <w:rFonts w:ascii="Calibri" w:eastAsia="Times New Roman" w:hAnsi="Calibri" w:cs="Times New Roman"/>
    </w:rPr>
  </w:style>
  <w:style w:type="paragraph" w:styleId="Footer">
    <w:name w:val="footer"/>
    <w:basedOn w:val="Normal"/>
    <w:link w:val="FooterChar"/>
    <w:uiPriority w:val="99"/>
    <w:unhideWhenUsed/>
    <w:rsid w:val="001F257F"/>
    <w:pPr>
      <w:tabs>
        <w:tab w:val="center" w:pos="4680"/>
        <w:tab w:val="right" w:pos="9360"/>
      </w:tabs>
    </w:pPr>
  </w:style>
  <w:style w:type="character" w:customStyle="1" w:styleId="FooterChar">
    <w:name w:val="Footer Char"/>
    <w:basedOn w:val="DefaultParagraphFont"/>
    <w:link w:val="Footer"/>
    <w:uiPriority w:val="99"/>
    <w:rsid w:val="001F257F"/>
    <w:rPr>
      <w:rFonts w:ascii="Calibri" w:eastAsia="Times New Roman" w:hAnsi="Calibri" w:cs="Times New Roman"/>
    </w:rPr>
  </w:style>
  <w:style w:type="paragraph" w:styleId="BalloonText">
    <w:name w:val="Balloon Text"/>
    <w:basedOn w:val="Normal"/>
    <w:link w:val="BalloonTextChar"/>
    <w:uiPriority w:val="99"/>
    <w:semiHidden/>
    <w:unhideWhenUsed/>
    <w:rsid w:val="001F257F"/>
    <w:rPr>
      <w:rFonts w:ascii="Tahoma" w:hAnsi="Tahoma" w:cs="Tahoma"/>
      <w:sz w:val="16"/>
      <w:szCs w:val="16"/>
    </w:rPr>
  </w:style>
  <w:style w:type="character" w:customStyle="1" w:styleId="BalloonTextChar">
    <w:name w:val="Balloon Text Char"/>
    <w:basedOn w:val="DefaultParagraphFont"/>
    <w:link w:val="BalloonText"/>
    <w:uiPriority w:val="99"/>
    <w:semiHidden/>
    <w:rsid w:val="001F257F"/>
    <w:rPr>
      <w:rFonts w:ascii="Tahoma" w:eastAsia="Times New Roman" w:hAnsi="Tahoma" w:cs="Tahoma"/>
      <w:sz w:val="16"/>
      <w:szCs w:val="16"/>
    </w:rPr>
  </w:style>
  <w:style w:type="character" w:customStyle="1" w:styleId="Heading1Char">
    <w:name w:val="Heading 1 Char"/>
    <w:basedOn w:val="DefaultParagraphFont"/>
    <w:link w:val="Heading1"/>
    <w:uiPriority w:val="9"/>
    <w:rsid w:val="00AF4B2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136A1"/>
    <w:pPr>
      <w:ind w:left="720"/>
      <w:contextualSpacing/>
    </w:pPr>
  </w:style>
  <w:style w:type="table" w:styleId="TableGrid">
    <w:name w:val="Table Grid"/>
    <w:basedOn w:val="TableNormal"/>
    <w:uiPriority w:val="59"/>
    <w:rsid w:val="00925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C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AF4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9C9"/>
    <w:pPr>
      <w:spacing w:after="0" w:line="240" w:lineRule="auto"/>
    </w:pPr>
  </w:style>
  <w:style w:type="character" w:styleId="Hyperlink">
    <w:name w:val="Hyperlink"/>
    <w:basedOn w:val="DefaultParagraphFont"/>
    <w:uiPriority w:val="99"/>
    <w:unhideWhenUsed/>
    <w:rsid w:val="007179C9"/>
    <w:rPr>
      <w:color w:val="0000FF"/>
      <w:u w:val="single"/>
    </w:rPr>
  </w:style>
  <w:style w:type="paragraph" w:styleId="Header">
    <w:name w:val="header"/>
    <w:basedOn w:val="Normal"/>
    <w:link w:val="HeaderChar"/>
    <w:uiPriority w:val="99"/>
    <w:unhideWhenUsed/>
    <w:rsid w:val="001F257F"/>
    <w:pPr>
      <w:tabs>
        <w:tab w:val="center" w:pos="4680"/>
        <w:tab w:val="right" w:pos="9360"/>
      </w:tabs>
    </w:pPr>
  </w:style>
  <w:style w:type="character" w:customStyle="1" w:styleId="HeaderChar">
    <w:name w:val="Header Char"/>
    <w:basedOn w:val="DefaultParagraphFont"/>
    <w:link w:val="Header"/>
    <w:uiPriority w:val="99"/>
    <w:rsid w:val="001F257F"/>
    <w:rPr>
      <w:rFonts w:ascii="Calibri" w:eastAsia="Times New Roman" w:hAnsi="Calibri" w:cs="Times New Roman"/>
    </w:rPr>
  </w:style>
  <w:style w:type="paragraph" w:styleId="Footer">
    <w:name w:val="footer"/>
    <w:basedOn w:val="Normal"/>
    <w:link w:val="FooterChar"/>
    <w:uiPriority w:val="99"/>
    <w:unhideWhenUsed/>
    <w:rsid w:val="001F257F"/>
    <w:pPr>
      <w:tabs>
        <w:tab w:val="center" w:pos="4680"/>
        <w:tab w:val="right" w:pos="9360"/>
      </w:tabs>
    </w:pPr>
  </w:style>
  <w:style w:type="character" w:customStyle="1" w:styleId="FooterChar">
    <w:name w:val="Footer Char"/>
    <w:basedOn w:val="DefaultParagraphFont"/>
    <w:link w:val="Footer"/>
    <w:uiPriority w:val="99"/>
    <w:rsid w:val="001F257F"/>
    <w:rPr>
      <w:rFonts w:ascii="Calibri" w:eastAsia="Times New Roman" w:hAnsi="Calibri" w:cs="Times New Roman"/>
    </w:rPr>
  </w:style>
  <w:style w:type="paragraph" w:styleId="BalloonText">
    <w:name w:val="Balloon Text"/>
    <w:basedOn w:val="Normal"/>
    <w:link w:val="BalloonTextChar"/>
    <w:uiPriority w:val="99"/>
    <w:semiHidden/>
    <w:unhideWhenUsed/>
    <w:rsid w:val="001F257F"/>
    <w:rPr>
      <w:rFonts w:ascii="Tahoma" w:hAnsi="Tahoma" w:cs="Tahoma"/>
      <w:sz w:val="16"/>
      <w:szCs w:val="16"/>
    </w:rPr>
  </w:style>
  <w:style w:type="character" w:customStyle="1" w:styleId="BalloonTextChar">
    <w:name w:val="Balloon Text Char"/>
    <w:basedOn w:val="DefaultParagraphFont"/>
    <w:link w:val="BalloonText"/>
    <w:uiPriority w:val="99"/>
    <w:semiHidden/>
    <w:rsid w:val="001F257F"/>
    <w:rPr>
      <w:rFonts w:ascii="Tahoma" w:eastAsia="Times New Roman" w:hAnsi="Tahoma" w:cs="Tahoma"/>
      <w:sz w:val="16"/>
      <w:szCs w:val="16"/>
    </w:rPr>
  </w:style>
  <w:style w:type="character" w:customStyle="1" w:styleId="Heading1Char">
    <w:name w:val="Heading 1 Char"/>
    <w:basedOn w:val="DefaultParagraphFont"/>
    <w:link w:val="Heading1"/>
    <w:uiPriority w:val="9"/>
    <w:rsid w:val="00AF4B2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136A1"/>
    <w:pPr>
      <w:ind w:left="720"/>
      <w:contextualSpacing/>
    </w:pPr>
  </w:style>
  <w:style w:type="table" w:styleId="TableGrid">
    <w:name w:val="Table Grid"/>
    <w:basedOn w:val="TableNormal"/>
    <w:uiPriority w:val="59"/>
    <w:rsid w:val="00925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82816">
      <w:bodyDiv w:val="1"/>
      <w:marLeft w:val="0"/>
      <w:marRight w:val="0"/>
      <w:marTop w:val="0"/>
      <w:marBottom w:val="0"/>
      <w:divBdr>
        <w:top w:val="none" w:sz="0" w:space="0" w:color="auto"/>
        <w:left w:val="none" w:sz="0" w:space="0" w:color="auto"/>
        <w:bottom w:val="none" w:sz="0" w:space="0" w:color="auto"/>
        <w:right w:val="none" w:sz="0" w:space="0" w:color="auto"/>
      </w:divBdr>
    </w:div>
    <w:div w:id="427240439">
      <w:bodyDiv w:val="1"/>
      <w:marLeft w:val="0"/>
      <w:marRight w:val="0"/>
      <w:marTop w:val="0"/>
      <w:marBottom w:val="0"/>
      <w:divBdr>
        <w:top w:val="none" w:sz="0" w:space="0" w:color="auto"/>
        <w:left w:val="none" w:sz="0" w:space="0" w:color="auto"/>
        <w:bottom w:val="none" w:sz="0" w:space="0" w:color="auto"/>
        <w:right w:val="none" w:sz="0" w:space="0" w:color="auto"/>
      </w:divBdr>
    </w:div>
    <w:div w:id="100266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3DBB4-97CE-4687-933F-5E08BEFCA5B1}"/>
</file>

<file path=customXml/itemProps2.xml><?xml version="1.0" encoding="utf-8"?>
<ds:datastoreItem xmlns:ds="http://schemas.openxmlformats.org/officeDocument/2006/customXml" ds:itemID="{EBB4F457-BC15-4F67-A23E-0956F5C1F4C1}"/>
</file>

<file path=customXml/itemProps3.xml><?xml version="1.0" encoding="utf-8"?>
<ds:datastoreItem xmlns:ds="http://schemas.openxmlformats.org/officeDocument/2006/customXml" ds:itemID="{7AED2EFC-B7D7-4B5B-BABC-58E5D043FAD4}"/>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Sommers, Kay</dc:creator>
  <cp:lastModifiedBy>Sommers, Kay</cp:lastModifiedBy>
  <cp:revision>2</cp:revision>
  <cp:lastPrinted>2014-03-20T16:09:00Z</cp:lastPrinted>
  <dcterms:created xsi:type="dcterms:W3CDTF">2014-09-29T20:07:00Z</dcterms:created>
  <dcterms:modified xsi:type="dcterms:W3CDTF">2014-09-29T20:07:00Z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y fmtid="{D5CDD505-2E9C-101B-9397-08002B2CF9AE}" pid="3" name="Order">
    <vt:r8>20900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