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4" w:rsidRDefault="00935F64" w:rsidP="00004A8C">
      <w:pPr>
        <w:jc w:val="center"/>
        <w:rPr>
          <w:b/>
          <w:sz w:val="28"/>
          <w:szCs w:val="28"/>
        </w:rPr>
      </w:pPr>
    </w:p>
    <w:p w:rsidR="00D60320" w:rsidRPr="00C32ADC" w:rsidRDefault="00B32B05" w:rsidP="0000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D2711F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FA5ADD">
        <w:rPr>
          <w:b/>
          <w:sz w:val="28"/>
          <w:szCs w:val="28"/>
        </w:rPr>
        <w:t>8</w:t>
      </w:r>
      <w:r w:rsidR="002B584F">
        <w:rPr>
          <w:b/>
          <w:sz w:val="28"/>
          <w:szCs w:val="28"/>
        </w:rPr>
        <w:t>th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Barkaszi, </w:t>
      </w:r>
      <w:r w:rsidR="00BF1A46">
        <w:t>FSE</w:t>
      </w:r>
      <w:r w:rsidR="00D14B75">
        <w:t xml:space="preserve">C; </w:t>
      </w:r>
      <w:r w:rsidR="002B584F">
        <w:t>Boris Sursky</w:t>
      </w:r>
      <w:r w:rsidR="000B27E0">
        <w:t>, Miami Dade;</w:t>
      </w:r>
      <w:r w:rsidR="00032C62">
        <w:t xml:space="preserve"> </w:t>
      </w:r>
      <w:r w:rsidR="000B27E0">
        <w:t xml:space="preserve">Michael Goolsby, Miami Dade; Cindy </w:t>
      </w:r>
      <w:r w:rsidR="00B94AC5">
        <w:t>Nielsen, Orange County</w:t>
      </w:r>
      <w:r w:rsidR="000B27E0">
        <w:t>; Kay Sommers, Broward County;</w:t>
      </w:r>
      <w:r w:rsidR="00B94AC5">
        <w:t xml:space="preserve"> Olivia Hilton, Broward County;</w:t>
      </w:r>
      <w:r w:rsidR="00D14B75">
        <w:t xml:space="preserve"> </w:t>
      </w:r>
      <w:r w:rsidRPr="00BC666C">
        <w:t>Michael Hun</w:t>
      </w:r>
      <w:r w:rsidR="008939C7">
        <w:t>ek</w:t>
      </w:r>
      <w:r w:rsidR="00BF1A46">
        <w:t>e,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5E69A3" w:rsidRDefault="005E69A3" w:rsidP="00BC666C">
      <w:pPr>
        <w:rPr>
          <w:b/>
          <w:sz w:val="28"/>
          <w:szCs w:val="28"/>
        </w:rPr>
      </w:pPr>
      <w:r w:rsidRPr="005E69A3">
        <w:rPr>
          <w:b/>
          <w:sz w:val="28"/>
          <w:szCs w:val="28"/>
        </w:rPr>
        <w:t>Plans System</w:t>
      </w:r>
    </w:p>
    <w:p w:rsidR="00002378" w:rsidRDefault="00B94AC5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Update on Electrical</w:t>
      </w:r>
      <w:r w:rsidR="00846804">
        <w:rPr>
          <w:b/>
        </w:rPr>
        <w:t xml:space="preserve"> System D</w:t>
      </w:r>
      <w:r w:rsidR="00002378" w:rsidRPr="006E05E1">
        <w:rPr>
          <w:b/>
        </w:rPr>
        <w:t>emo:</w:t>
      </w:r>
      <w:r w:rsidR="00333148">
        <w:t xml:space="preserve"> </w:t>
      </w:r>
      <w:r w:rsidR="00BF1A46">
        <w:t xml:space="preserve">Demo </w:t>
      </w:r>
      <w:r w:rsidR="000B27E0">
        <w:t xml:space="preserve">for electrical </w:t>
      </w:r>
      <w:r w:rsidR="00BF1A46">
        <w:t>continues to be updated with additional calculations</w:t>
      </w:r>
      <w:r w:rsidR="006626DF">
        <w:t xml:space="preserve">; </w:t>
      </w:r>
      <w:r>
        <w:t xml:space="preserve">software for hosting plans system on permanent server is being developed, drawing template for plans is being created. </w:t>
      </w:r>
    </w:p>
    <w:p w:rsidR="00B94AC5" w:rsidRDefault="00B94AC5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Structural Plans System Demo:</w:t>
      </w:r>
      <w:r>
        <w:t xml:space="preserve"> </w:t>
      </w:r>
      <w:r w:rsidR="008D4586">
        <w:t xml:space="preserve">Miami Dade </w:t>
      </w:r>
      <w:r>
        <w:t>continue</w:t>
      </w:r>
      <w:r w:rsidR="008D4586">
        <w:t>s</w:t>
      </w:r>
      <w:r>
        <w:t xml:space="preserve"> to refine </w:t>
      </w:r>
      <w:r w:rsidR="008D4586">
        <w:t xml:space="preserve">inventory of </w:t>
      </w:r>
      <w:r>
        <w:t xml:space="preserve">program inputs and </w:t>
      </w:r>
      <w:r w:rsidR="008D4586">
        <w:t xml:space="preserve">the final </w:t>
      </w:r>
      <w:r>
        <w:t xml:space="preserve">algorithms </w:t>
      </w:r>
      <w:r w:rsidR="003D6D6F">
        <w:t xml:space="preserve">before </w:t>
      </w:r>
      <w:r w:rsidR="008D4586">
        <w:t>passing on to FSEC for integration</w:t>
      </w:r>
      <w:r w:rsidR="003D6D6F">
        <w:t xml:space="preserve"> into demo system. </w:t>
      </w:r>
      <w:r w:rsidR="008D4586">
        <w:t>Three (</w:t>
      </w:r>
      <w:r w:rsidR="003D6D6F">
        <w:t>3</w:t>
      </w:r>
      <w:r w:rsidR="008D4586">
        <w:t>)</w:t>
      </w:r>
      <w:r w:rsidR="003D6D6F">
        <w:t xml:space="preserve"> types of inputs: applicant filled, database filled</w:t>
      </w:r>
      <w:r w:rsidR="008D4586">
        <w:t xml:space="preserve"> (manufacturer product information), calculation filled (suggestion</w:t>
      </w:r>
      <w:r w:rsidR="003D6D6F">
        <w:t xml:space="preserve"> to show on form which type of input). Minimize contractor</w:t>
      </w:r>
      <w:r w:rsidR="008D4586">
        <w:t xml:space="preserve"> inputs as much as possible to</w:t>
      </w:r>
      <w:r w:rsidR="003D6D6F">
        <w:t xml:space="preserve"> minimize </w:t>
      </w:r>
      <w:r w:rsidR="008D4586">
        <w:t xml:space="preserve">chance of </w:t>
      </w:r>
      <w:r w:rsidR="003D6D6F">
        <w:t xml:space="preserve">incorrect inputs. </w:t>
      </w:r>
    </w:p>
    <w:p w:rsidR="00D2711F" w:rsidRDefault="00D2711F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Permit Package:</w:t>
      </w:r>
      <w:r>
        <w:t xml:space="preserve"> </w:t>
      </w:r>
      <w:r w:rsidR="005E69A3">
        <w:t xml:space="preserve">First draft of permit package contents given to the team for review and comment. Some items on </w:t>
      </w:r>
      <w:r w:rsidR="008D4586">
        <w:t xml:space="preserve">the </w:t>
      </w:r>
      <w:r w:rsidR="005E69A3">
        <w:t xml:space="preserve">list of permit package items </w:t>
      </w:r>
      <w:r w:rsidR="008D4586">
        <w:t>are included to give</w:t>
      </w:r>
      <w:r w:rsidR="005E69A3">
        <w:t xml:space="preserve"> examples establishing common formats, best practices, models for inspection and fees along with expected performance information and maintenance.</w:t>
      </w:r>
    </w:p>
    <w:p w:rsidR="005E69A3" w:rsidRPr="00750D70" w:rsidRDefault="00750D70" w:rsidP="00750D70">
      <w:pPr>
        <w:spacing w:line="259" w:lineRule="auto"/>
        <w:jc w:val="both"/>
        <w:rPr>
          <w:b/>
          <w:sz w:val="28"/>
          <w:szCs w:val="28"/>
        </w:rPr>
      </w:pPr>
      <w:r w:rsidRPr="00750D70">
        <w:rPr>
          <w:b/>
          <w:sz w:val="28"/>
          <w:szCs w:val="28"/>
        </w:rPr>
        <w:t>Certification Process</w:t>
      </w:r>
    </w:p>
    <w:p w:rsidR="00677134" w:rsidRDefault="00DE687F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Master Design File</w:t>
      </w:r>
      <w:r w:rsidR="003403B0" w:rsidRPr="00F23706">
        <w:rPr>
          <w:b/>
        </w:rPr>
        <w:t>:</w:t>
      </w:r>
      <w:r w:rsidR="003403B0">
        <w:t xml:space="preserve"> </w:t>
      </w:r>
      <w:r w:rsidR="00D14B75">
        <w:t>Engineered master design file with peer review and then adopted into the building code</w:t>
      </w:r>
      <w:r w:rsidR="006626DF">
        <w:t xml:space="preserve"> (2017 or later)</w:t>
      </w:r>
      <w:r w:rsidR="00C87B1D">
        <w:t>,</w:t>
      </w:r>
      <w:r w:rsidR="00D14B75">
        <w:t xml:space="preserve"> is the approach the team is pursuing. </w:t>
      </w:r>
      <w:r w:rsidR="003D6D6F">
        <w:t xml:space="preserve">Continue to keep in mind Master Design File requirements that need to be incorporated into plans system. </w:t>
      </w:r>
      <w:r w:rsidR="00677134">
        <w:t>Peer review will be a greater focus aft</w:t>
      </w:r>
      <w:r w:rsidR="00D2711F">
        <w:t xml:space="preserve">er plans system is created, </w:t>
      </w:r>
      <w:r w:rsidR="00677134">
        <w:t xml:space="preserve">major focus </w:t>
      </w:r>
      <w:r w:rsidR="003C1FC4">
        <w:t xml:space="preserve">now is a </w:t>
      </w:r>
      <w:r w:rsidR="00D2711F">
        <w:t>functional plans system before March deadline</w:t>
      </w:r>
      <w:r w:rsidR="00677134">
        <w:t xml:space="preserve">. </w:t>
      </w:r>
    </w:p>
    <w:p w:rsidR="00002378" w:rsidRDefault="00DE687F" w:rsidP="006626DF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 w:rsidRPr="00D2711F">
        <w:rPr>
          <w:b/>
        </w:rPr>
        <w:t>Building Officials As</w:t>
      </w:r>
      <w:r w:rsidR="00D2711F" w:rsidRPr="00D2711F">
        <w:rPr>
          <w:b/>
        </w:rPr>
        <w:t>sociation of Florida:</w:t>
      </w:r>
      <w:r w:rsidR="00D2711F">
        <w:t xml:space="preserve"> </w:t>
      </w:r>
      <w:r w:rsidR="003C1FC4">
        <w:t xml:space="preserve">Stephen to make </w:t>
      </w:r>
      <w:r>
        <w:t xml:space="preserve">contact with Gary </w:t>
      </w:r>
      <w:proofErr w:type="spellStart"/>
      <w:r>
        <w:t>Brevoort</w:t>
      </w:r>
      <w:proofErr w:type="spellEnd"/>
      <w:r>
        <w:t xml:space="preserve"> to give general information of what we are doing (may want to consider demo on their website in the future).</w:t>
      </w:r>
    </w:p>
    <w:p w:rsidR="007406BE" w:rsidRPr="00D2711F" w:rsidRDefault="00C32481" w:rsidP="00FF7B18">
      <w:pPr>
        <w:pStyle w:val="ListParagraph"/>
        <w:numPr>
          <w:ilvl w:val="0"/>
          <w:numId w:val="12"/>
        </w:numPr>
        <w:spacing w:line="259" w:lineRule="auto"/>
        <w:ind w:left="450" w:hanging="270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 w:rsidR="003C1FC4">
        <w:rPr>
          <w:b/>
        </w:rPr>
        <w:t xml:space="preserve"> </w:t>
      </w:r>
      <w:r w:rsidR="00707A91">
        <w:rPr>
          <w:b/>
        </w:rPr>
        <w:t xml:space="preserve">Group: </w:t>
      </w:r>
      <w:r w:rsidR="00D2711F" w:rsidRPr="00D2711F">
        <w:t xml:space="preserve">first conference call conducted, legal structure and requirements discussed along with feedback about the plans system. Concern </w:t>
      </w:r>
      <w:r w:rsidR="003C1FC4">
        <w:t xml:space="preserve">raised that </w:t>
      </w:r>
      <w:r w:rsidR="00D2711F" w:rsidRPr="00D2711F">
        <w:t>optio</w:t>
      </w:r>
      <w:r w:rsidR="003C1FC4">
        <w:t>nal components of PV system need to</w:t>
      </w:r>
      <w:r w:rsidR="00D2711F" w:rsidRPr="00D2711F">
        <w:t xml:space="preserve"> be included </w:t>
      </w:r>
      <w:r w:rsidR="00B43A2B">
        <w:t>as choice</w:t>
      </w:r>
      <w:r w:rsidR="003C1FC4">
        <w:t xml:space="preserve">s </w:t>
      </w:r>
      <w:r w:rsidR="00D2711F" w:rsidRPr="00D2711F">
        <w:t xml:space="preserve">in design system. Questions asked on adaptability for code changes and FSEC certification and plans liability. Team </w:t>
      </w:r>
      <w:bookmarkStart w:id="0" w:name="_GoBack"/>
      <w:bookmarkEnd w:id="0"/>
      <w:r w:rsidR="00D2711F" w:rsidRPr="00D2711F">
        <w:t>felt future</w:t>
      </w:r>
      <w:r w:rsidR="003C1FC4">
        <w:t xml:space="preserve"> meetings should wait until we</w:t>
      </w:r>
      <w:r w:rsidR="00D2711F" w:rsidRPr="00D2711F">
        <w:t xml:space="preserve"> have a product to give feedback on.  </w:t>
      </w:r>
      <w:r w:rsidR="005E69A3">
        <w:t>Suggested FSEC e</w:t>
      </w:r>
      <w:r w:rsidR="003C1FC4">
        <w:t>stablish survey asking what the Advisory Group</w:t>
      </w:r>
      <w:r w:rsidR="005E69A3">
        <w:t xml:space="preserve"> want</w:t>
      </w:r>
      <w:r w:rsidR="00B43A2B">
        <w:t>s</w:t>
      </w:r>
      <w:r w:rsidR="005E69A3">
        <w:t xml:space="preserve"> out of the plans system.</w:t>
      </w:r>
    </w:p>
    <w:p w:rsidR="00920300" w:rsidRDefault="00920300" w:rsidP="00846804"/>
    <w:p w:rsidR="00C32481" w:rsidRPr="00920300" w:rsidRDefault="00750D70" w:rsidP="00846804">
      <w:pPr>
        <w:rPr>
          <w:b/>
          <w:sz w:val="24"/>
          <w:szCs w:val="24"/>
        </w:rPr>
      </w:pPr>
      <w:r w:rsidRPr="00920300">
        <w:rPr>
          <w:b/>
          <w:sz w:val="24"/>
          <w:szCs w:val="24"/>
        </w:rPr>
        <w:t>Other Discussion: DOE will be visiting in late January and Team needs to have basic plans generating system ready to demonstrate.</w:t>
      </w:r>
    </w:p>
    <w:p w:rsidR="00920300" w:rsidRDefault="00920300" w:rsidP="00D60320">
      <w:pPr>
        <w:jc w:val="center"/>
        <w:rPr>
          <w:b/>
          <w:sz w:val="28"/>
          <w:szCs w:val="28"/>
        </w:rPr>
      </w:pPr>
    </w:p>
    <w:p w:rsidR="00D60320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920300" w:rsidRPr="00B166BF" w:rsidRDefault="00920300" w:rsidP="00D60320">
      <w:pPr>
        <w:jc w:val="center"/>
        <w:rPr>
          <w:b/>
          <w:sz w:val="28"/>
          <w:szCs w:val="28"/>
        </w:rPr>
      </w:pPr>
    </w:p>
    <w:p w:rsidR="006626DF" w:rsidRPr="006626DF" w:rsidRDefault="00750D70" w:rsidP="00FF7B18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>
        <w:rPr>
          <w:b/>
        </w:rPr>
        <w:t xml:space="preserve">Miami Dade </w:t>
      </w:r>
      <w:r w:rsidRPr="00750D70">
        <w:t>to finish algorithms and deliver to FSEC</w:t>
      </w:r>
      <w:r>
        <w:rPr>
          <w:b/>
        </w:rPr>
        <w:t xml:space="preserve"> (by end of November)</w:t>
      </w:r>
      <w:r w:rsidR="000B27E0" w:rsidRPr="006626DF">
        <w:t>.</w:t>
      </w:r>
    </w:p>
    <w:p w:rsidR="006626DF" w:rsidRPr="006626DF" w:rsidRDefault="00C47208" w:rsidP="006626DF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6626DF">
        <w:rPr>
          <w:b/>
        </w:rPr>
        <w:t xml:space="preserve">Team </w:t>
      </w:r>
      <w:r w:rsidRPr="00C47208">
        <w:t xml:space="preserve">to </w:t>
      </w:r>
      <w:r w:rsidR="003C1FC4">
        <w:t xml:space="preserve">review and </w:t>
      </w:r>
      <w:r w:rsidRPr="00C47208">
        <w:t xml:space="preserve">email </w:t>
      </w:r>
      <w:r w:rsidR="000B27E0">
        <w:t xml:space="preserve">any </w:t>
      </w:r>
      <w:r w:rsidR="00750D70">
        <w:t xml:space="preserve">comments on Permit Package Contents </w:t>
      </w:r>
      <w:r w:rsidR="006626DF" w:rsidRPr="006626DF">
        <w:rPr>
          <w:b/>
        </w:rPr>
        <w:t>(before next conference call)</w:t>
      </w:r>
      <w:r w:rsidR="006626DF">
        <w:t>.</w:t>
      </w:r>
    </w:p>
    <w:p w:rsidR="00333148" w:rsidRPr="00750D70" w:rsidRDefault="000B27E0" w:rsidP="00750D70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6626DF">
        <w:rPr>
          <w:b/>
        </w:rPr>
        <w:t>Stephen</w:t>
      </w:r>
      <w:r w:rsidR="006626DF">
        <w:t xml:space="preserve"> to </w:t>
      </w:r>
      <w:r w:rsidR="00750D70">
        <w:t xml:space="preserve">contact Gary </w:t>
      </w:r>
      <w:proofErr w:type="spellStart"/>
      <w:r w:rsidR="00750D70">
        <w:t>Brevoort</w:t>
      </w:r>
      <w:proofErr w:type="spellEnd"/>
      <w:r w:rsidR="00750D70">
        <w:t xml:space="preserve"> of Building Officials Association </w:t>
      </w:r>
      <w:r w:rsidR="00750D70">
        <w:rPr>
          <w:b/>
        </w:rPr>
        <w:t>(by</w:t>
      </w:r>
      <w:r w:rsidR="003C1FC4">
        <w:rPr>
          <w:b/>
        </w:rPr>
        <w:t xml:space="preserve"> January or before</w:t>
      </w:r>
      <w:r w:rsidR="00C47208" w:rsidRPr="006626DF">
        <w:rPr>
          <w:b/>
        </w:rPr>
        <w:t>).</w:t>
      </w:r>
    </w:p>
    <w:p w:rsidR="00B4401F" w:rsidRDefault="00B4401F" w:rsidP="00004A8C">
      <w:pPr>
        <w:jc w:val="center"/>
        <w:rPr>
          <w:b/>
          <w:sz w:val="32"/>
          <w:szCs w:val="32"/>
        </w:rPr>
      </w:pPr>
    </w:p>
    <w:p w:rsidR="00D60320" w:rsidRDefault="00D60320" w:rsidP="00004A8C">
      <w:pPr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DB1DD2">
        <w:rPr>
          <w:b/>
          <w:sz w:val="32"/>
          <w:szCs w:val="32"/>
        </w:rPr>
        <w:t>,</w:t>
      </w:r>
      <w:r w:rsidR="00E73C28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Dec</w:t>
      </w:r>
      <w:r w:rsidR="006626DF">
        <w:rPr>
          <w:b/>
          <w:sz w:val="32"/>
          <w:szCs w:val="32"/>
        </w:rPr>
        <w:t>ember</w:t>
      </w:r>
      <w:r w:rsidR="007275DA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2</w:t>
      </w:r>
      <w:r w:rsidR="00750D70">
        <w:rPr>
          <w:b/>
          <w:sz w:val="32"/>
          <w:szCs w:val="32"/>
          <w:vertAlign w:val="superscript"/>
        </w:rPr>
        <w:t>nd</w:t>
      </w:r>
      <w:r w:rsidR="007275DA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1:3</w:t>
      </w:r>
      <w:r w:rsidRPr="007B6719">
        <w:rPr>
          <w:b/>
          <w:sz w:val="32"/>
          <w:szCs w:val="32"/>
        </w:rPr>
        <w:t>0</w:t>
      </w:r>
      <w:r w:rsidR="00750D70">
        <w:rPr>
          <w:b/>
          <w:sz w:val="32"/>
          <w:szCs w:val="32"/>
        </w:rPr>
        <w:t xml:space="preserve"> p</w:t>
      </w:r>
      <w:r w:rsidR="00441DC1">
        <w:rPr>
          <w:b/>
          <w:sz w:val="32"/>
          <w:szCs w:val="32"/>
        </w:rPr>
        <w:t>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Call-in Number: </w:t>
      </w:r>
      <w:r w:rsidR="00C47208">
        <w:rPr>
          <w:b/>
          <w:sz w:val="32"/>
          <w:szCs w:val="32"/>
        </w:rPr>
        <w:t>954-357-54</w:t>
      </w:r>
      <w:r w:rsidR="00DB1DD2">
        <w:rPr>
          <w:b/>
          <w:sz w:val="32"/>
          <w:szCs w:val="32"/>
        </w:rPr>
        <w:t>80</w:t>
      </w:r>
    </w:p>
    <w:sectPr w:rsidR="007179C9" w:rsidRPr="00B07E2B" w:rsidSect="00FF7B18">
      <w:headerReference w:type="default" r:id="rId7"/>
      <w:footerReference w:type="default" r:id="rId8"/>
      <w:pgSz w:w="12240" w:h="15840"/>
      <w:pgMar w:top="864" w:right="1008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02378"/>
    <w:rsid w:val="00004A8C"/>
    <w:rsid w:val="00010CF9"/>
    <w:rsid w:val="000136A1"/>
    <w:rsid w:val="00023B54"/>
    <w:rsid w:val="00024DAA"/>
    <w:rsid w:val="00032C62"/>
    <w:rsid w:val="00044EF2"/>
    <w:rsid w:val="00055155"/>
    <w:rsid w:val="00056DB5"/>
    <w:rsid w:val="000A6FE2"/>
    <w:rsid w:val="000B27E0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B584F"/>
    <w:rsid w:val="002F5468"/>
    <w:rsid w:val="003006FD"/>
    <w:rsid w:val="00314C98"/>
    <w:rsid w:val="00326D76"/>
    <w:rsid w:val="00333148"/>
    <w:rsid w:val="003403B0"/>
    <w:rsid w:val="003407A5"/>
    <w:rsid w:val="003A5AF4"/>
    <w:rsid w:val="003C13B7"/>
    <w:rsid w:val="003C1FC4"/>
    <w:rsid w:val="003C33B0"/>
    <w:rsid w:val="003D6D6F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5E69A3"/>
    <w:rsid w:val="006008E1"/>
    <w:rsid w:val="00610912"/>
    <w:rsid w:val="006626DF"/>
    <w:rsid w:val="006654E5"/>
    <w:rsid w:val="00666FA3"/>
    <w:rsid w:val="00674A74"/>
    <w:rsid w:val="00677134"/>
    <w:rsid w:val="0069157A"/>
    <w:rsid w:val="006B32E3"/>
    <w:rsid w:val="006B5208"/>
    <w:rsid w:val="006D5CF7"/>
    <w:rsid w:val="006E05E1"/>
    <w:rsid w:val="006E7813"/>
    <w:rsid w:val="007077EC"/>
    <w:rsid w:val="00707A91"/>
    <w:rsid w:val="00716FA9"/>
    <w:rsid w:val="007179C9"/>
    <w:rsid w:val="00724E04"/>
    <w:rsid w:val="00726E1C"/>
    <w:rsid w:val="007275DA"/>
    <w:rsid w:val="007406BE"/>
    <w:rsid w:val="007432C9"/>
    <w:rsid w:val="00750D70"/>
    <w:rsid w:val="007533FF"/>
    <w:rsid w:val="00782F3F"/>
    <w:rsid w:val="00786E22"/>
    <w:rsid w:val="007B159F"/>
    <w:rsid w:val="00802866"/>
    <w:rsid w:val="00846804"/>
    <w:rsid w:val="008539A3"/>
    <w:rsid w:val="008939C7"/>
    <w:rsid w:val="008B3A21"/>
    <w:rsid w:val="008D219C"/>
    <w:rsid w:val="008D4586"/>
    <w:rsid w:val="008F11CC"/>
    <w:rsid w:val="00920300"/>
    <w:rsid w:val="00924B13"/>
    <w:rsid w:val="00927D95"/>
    <w:rsid w:val="00935F64"/>
    <w:rsid w:val="009725A6"/>
    <w:rsid w:val="009827FF"/>
    <w:rsid w:val="00A11906"/>
    <w:rsid w:val="00A659E1"/>
    <w:rsid w:val="00A9384D"/>
    <w:rsid w:val="00AD4F4F"/>
    <w:rsid w:val="00AF2FC3"/>
    <w:rsid w:val="00AF3605"/>
    <w:rsid w:val="00AF4B27"/>
    <w:rsid w:val="00B07E2B"/>
    <w:rsid w:val="00B32B05"/>
    <w:rsid w:val="00B43A2B"/>
    <w:rsid w:val="00B4401F"/>
    <w:rsid w:val="00B53013"/>
    <w:rsid w:val="00B70B31"/>
    <w:rsid w:val="00B94AC5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47208"/>
    <w:rsid w:val="00C778B5"/>
    <w:rsid w:val="00C87B1D"/>
    <w:rsid w:val="00CD2F71"/>
    <w:rsid w:val="00D04337"/>
    <w:rsid w:val="00D14B75"/>
    <w:rsid w:val="00D2711F"/>
    <w:rsid w:val="00D45DE9"/>
    <w:rsid w:val="00D60320"/>
    <w:rsid w:val="00D820DE"/>
    <w:rsid w:val="00DA61E3"/>
    <w:rsid w:val="00DB1DD2"/>
    <w:rsid w:val="00DB640F"/>
    <w:rsid w:val="00DC4FD5"/>
    <w:rsid w:val="00DD0567"/>
    <w:rsid w:val="00DE687F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62FC3"/>
    <w:rsid w:val="00F741BB"/>
    <w:rsid w:val="00F92828"/>
    <w:rsid w:val="00FA5ADD"/>
    <w:rsid w:val="00FE7462"/>
    <w:rsid w:val="00FF24F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96CAB5F-A250-4F20-BBCD-202D649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8DA49-27A6-4B05-86FA-11165EBA1A0D}"/>
</file>

<file path=customXml/itemProps2.xml><?xml version="1.0" encoding="utf-8"?>
<ds:datastoreItem xmlns:ds="http://schemas.openxmlformats.org/officeDocument/2006/customXml" ds:itemID="{32F0264D-FD87-46CE-85E6-3D7677D8A165}"/>
</file>

<file path=customXml/itemProps3.xml><?xml version="1.0" encoding="utf-8"?>
<ds:datastoreItem xmlns:ds="http://schemas.openxmlformats.org/officeDocument/2006/customXml" ds:itemID="{65E6434D-C942-4383-BAD6-4DED9305E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6</cp:revision>
  <cp:lastPrinted>2014-11-21T13:47:00Z</cp:lastPrinted>
  <dcterms:created xsi:type="dcterms:W3CDTF">2014-11-20T19:33:00Z</dcterms:created>
  <dcterms:modified xsi:type="dcterms:W3CDTF">2014-11-21T13:51:00Z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