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44" w:rsidRDefault="00237344" w:rsidP="00237344">
      <w:pPr>
        <w:rPr>
          <w:color w:val="1F497D"/>
        </w:rPr>
      </w:pPr>
    </w:p>
    <w:tbl>
      <w:tblPr>
        <w:tblW w:w="10500" w:type="dxa"/>
        <w:tblCellSpacing w:w="0" w:type="dxa"/>
        <w:tblCellMar>
          <w:left w:w="0" w:type="dxa"/>
          <w:right w:w="0" w:type="dxa"/>
        </w:tblCellMar>
        <w:tblLook w:val="04A0" w:firstRow="1" w:lastRow="0" w:firstColumn="1" w:lastColumn="0" w:noHBand="0" w:noVBand="1"/>
      </w:tblPr>
      <w:tblGrid>
        <w:gridCol w:w="10500"/>
        <w:gridCol w:w="51"/>
      </w:tblGrid>
      <w:tr w:rsidR="00237344" w:rsidTr="004867CC">
        <w:trPr>
          <w:tblCellSpacing w:w="0" w:type="dxa"/>
        </w:trPr>
        <w:tc>
          <w:tcPr>
            <w:tcW w:w="10500" w:type="dxa"/>
            <w:vAlign w:val="center"/>
            <w:hideMark/>
          </w:tcPr>
          <w:p w:rsidR="00237344" w:rsidRDefault="00237344" w:rsidP="004867CC">
            <w:pPr>
              <w:rPr>
                <w:rFonts w:ascii="Arial" w:hAnsi="Arial" w:cs="Arial"/>
                <w:color w:val="000000"/>
                <w:sz w:val="18"/>
                <w:szCs w:val="18"/>
              </w:rPr>
            </w:pPr>
            <w:r>
              <w:rPr>
                <w:rFonts w:ascii="Arial" w:hAnsi="Arial" w:cs="Arial"/>
                <w:noProof/>
                <w:color w:val="000000"/>
                <w:sz w:val="18"/>
                <w:szCs w:val="18"/>
              </w:rPr>
              <w:drawing>
                <wp:inline distT="0" distB="0" distL="0" distR="0" wp14:anchorId="41194D18" wp14:editId="02AF7BD2">
                  <wp:extent cx="6667500" cy="1362075"/>
                  <wp:effectExtent l="0" t="0" r="0" b="9525"/>
                  <wp:docPr id="2" name="Picture 2" descr="http://webapps.broward.org/newsrelease/images/top_banner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pps.broward.org/newsrelease/images/top_banner_news.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67500" cy="1362075"/>
                          </a:xfrm>
                          <a:prstGeom prst="rect">
                            <a:avLst/>
                          </a:prstGeom>
                          <a:noFill/>
                          <a:ln>
                            <a:noFill/>
                          </a:ln>
                        </pic:spPr>
                      </pic:pic>
                    </a:graphicData>
                  </a:graphic>
                </wp:inline>
              </w:drawing>
            </w:r>
          </w:p>
        </w:tc>
        <w:tc>
          <w:tcPr>
            <w:tcW w:w="0" w:type="auto"/>
            <w:vAlign w:val="center"/>
            <w:hideMark/>
          </w:tcPr>
          <w:p w:rsidR="00237344" w:rsidRDefault="00237344" w:rsidP="004867CC">
            <w:pPr>
              <w:rPr>
                <w:rFonts w:ascii="Arial" w:hAnsi="Arial" w:cs="Arial"/>
                <w:color w:val="000000"/>
                <w:sz w:val="18"/>
                <w:szCs w:val="18"/>
              </w:rPr>
            </w:pPr>
            <w:r>
              <w:rPr>
                <w:rFonts w:ascii="Arial" w:hAnsi="Arial" w:cs="Arial"/>
                <w:color w:val="000000"/>
                <w:sz w:val="18"/>
                <w:szCs w:val="18"/>
              </w:rPr>
              <w:t> </w:t>
            </w:r>
          </w:p>
        </w:tc>
      </w:tr>
    </w:tbl>
    <w:p w:rsidR="00237344" w:rsidRDefault="00237344" w:rsidP="00237344">
      <w:pPr>
        <w:rPr>
          <w:rFonts w:ascii="Arial" w:hAnsi="Arial" w:cs="Arial"/>
          <w:vanish/>
          <w:color w:val="000000"/>
          <w:sz w:val="18"/>
          <w:szCs w:val="18"/>
        </w:rPr>
      </w:pPr>
    </w:p>
    <w:tbl>
      <w:tblPr>
        <w:tblW w:w="10200" w:type="dxa"/>
        <w:tblCellSpacing w:w="15" w:type="dxa"/>
        <w:tblCellMar>
          <w:left w:w="0" w:type="dxa"/>
          <w:right w:w="0" w:type="dxa"/>
        </w:tblCellMar>
        <w:tblLook w:val="04A0" w:firstRow="1" w:lastRow="0" w:firstColumn="1" w:lastColumn="0" w:noHBand="0" w:noVBand="1"/>
      </w:tblPr>
      <w:tblGrid>
        <w:gridCol w:w="10200"/>
      </w:tblGrid>
      <w:tr w:rsidR="00237344" w:rsidTr="004867CC">
        <w:trPr>
          <w:tblCellSpacing w:w="15" w:type="dxa"/>
        </w:trPr>
        <w:tc>
          <w:tcPr>
            <w:tcW w:w="0" w:type="auto"/>
            <w:tcMar>
              <w:top w:w="15" w:type="dxa"/>
              <w:left w:w="15" w:type="dxa"/>
              <w:bottom w:w="15" w:type="dxa"/>
              <w:right w:w="15" w:type="dxa"/>
            </w:tcMar>
            <w:vAlign w:val="center"/>
            <w:hideMark/>
          </w:tcPr>
          <w:p w:rsidR="00237344" w:rsidRDefault="00237344" w:rsidP="004867CC">
            <w:pPr>
              <w:rPr>
                <w:rFonts w:ascii="Times New Roman" w:eastAsia="Times New Roman" w:hAnsi="Times New Roman"/>
                <w:sz w:val="20"/>
                <w:szCs w:val="20"/>
              </w:rPr>
            </w:pPr>
          </w:p>
        </w:tc>
      </w:tr>
      <w:tr w:rsidR="00237344" w:rsidTr="004867CC">
        <w:trPr>
          <w:tblCellSpacing w:w="15" w:type="dxa"/>
        </w:trPr>
        <w:tc>
          <w:tcPr>
            <w:tcW w:w="0" w:type="auto"/>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r>
              <w:rPr>
                <w:rFonts w:ascii="Arial" w:hAnsi="Arial" w:cs="Arial"/>
                <w:b/>
                <w:bCs/>
                <w:color w:val="003399"/>
                <w:sz w:val="28"/>
                <w:szCs w:val="28"/>
              </w:rPr>
              <w:t>Renowned Renewable Energy Advocate Michael Brower to Speak at Second Annual Go Solar Renewable Energy Fest on Friday, June 6</w:t>
            </w:r>
            <w:r>
              <w:rPr>
                <w:rFonts w:ascii="Arial" w:hAnsi="Arial" w:cs="Arial"/>
                <w:color w:val="000000"/>
                <w:sz w:val="18"/>
                <w:szCs w:val="18"/>
              </w:rPr>
              <w:t xml:space="preserve"> </w:t>
            </w:r>
          </w:p>
        </w:tc>
      </w:tr>
      <w:tr w:rsidR="00237344" w:rsidTr="004867CC">
        <w:trPr>
          <w:tblCellSpacing w:w="15" w:type="dxa"/>
        </w:trPr>
        <w:tc>
          <w:tcPr>
            <w:tcW w:w="0" w:type="auto"/>
            <w:tcMar>
              <w:top w:w="15" w:type="dxa"/>
              <w:left w:w="15" w:type="dxa"/>
              <w:bottom w:w="15" w:type="dxa"/>
              <w:right w:w="15" w:type="dxa"/>
            </w:tcMar>
            <w:vAlign w:val="center"/>
            <w:hideMark/>
          </w:tcPr>
          <w:p w:rsidR="00237344" w:rsidRDefault="00237344" w:rsidP="004867CC">
            <w:pPr>
              <w:rPr>
                <w:rFonts w:ascii="Arial" w:hAnsi="Arial" w:cs="Arial"/>
                <w:color w:val="000000"/>
                <w:sz w:val="12"/>
                <w:szCs w:val="12"/>
              </w:rPr>
            </w:pPr>
            <w:r>
              <w:rPr>
                <w:rFonts w:ascii="Arial" w:hAnsi="Arial" w:cs="Arial"/>
                <w:color w:val="000000"/>
                <w:sz w:val="12"/>
                <w:szCs w:val="12"/>
              </w:rPr>
              <w:t>  </w:t>
            </w:r>
          </w:p>
        </w:tc>
      </w:tr>
      <w:tr w:rsidR="00237344" w:rsidTr="004867CC">
        <w:trPr>
          <w:tblCellSpacing w:w="15" w:type="dxa"/>
        </w:trPr>
        <w:tc>
          <w:tcPr>
            <w:tcW w:w="0" w:type="auto"/>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r>
              <w:rPr>
                <w:rFonts w:ascii="Arial" w:hAnsi="Arial" w:cs="Arial"/>
                <w:b/>
                <w:bCs/>
                <w:color w:val="003399"/>
              </w:rPr>
              <w:t>- Dr. James Fenton of UCF's Solar Energy Center is keynote on Saturday, June 7 -</w:t>
            </w:r>
            <w:r>
              <w:rPr>
                <w:rFonts w:ascii="Arial" w:hAnsi="Arial" w:cs="Arial"/>
                <w:color w:val="000000"/>
                <w:sz w:val="18"/>
                <w:szCs w:val="18"/>
              </w:rPr>
              <w:t xml:space="preserve"> </w:t>
            </w:r>
          </w:p>
        </w:tc>
      </w:tr>
      <w:tr w:rsidR="00237344" w:rsidTr="004867CC">
        <w:trPr>
          <w:tblCellSpacing w:w="15" w:type="dxa"/>
        </w:trPr>
        <w:tc>
          <w:tcPr>
            <w:tcW w:w="0" w:type="auto"/>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r>
              <w:rPr>
                <w:rFonts w:ascii="Arial" w:hAnsi="Arial" w:cs="Arial"/>
                <w:color w:val="000000"/>
                <w:sz w:val="18"/>
                <w:szCs w:val="18"/>
              </w:rPr>
              <w:t>  </w:t>
            </w:r>
          </w:p>
        </w:tc>
      </w:tr>
      <w:tr w:rsidR="00237344" w:rsidTr="004867CC">
        <w:trPr>
          <w:tblCellSpacing w:w="15" w:type="dxa"/>
        </w:trPr>
        <w:tc>
          <w:tcPr>
            <w:tcW w:w="0" w:type="auto"/>
            <w:tcMar>
              <w:top w:w="15" w:type="dxa"/>
              <w:left w:w="15" w:type="dxa"/>
              <w:bottom w:w="15" w:type="dxa"/>
              <w:right w:w="15" w:type="dxa"/>
            </w:tcMar>
            <w:hideMark/>
          </w:tcPr>
          <w:tbl>
            <w:tblPr>
              <w:tblpPr w:leftFromText="45" w:rightFromText="45" w:vertAnchor="text" w:tblpXSpec="right" w:tblpYSpec="center"/>
              <w:tblW w:w="1400" w:type="pct"/>
              <w:tblCellSpacing w:w="15" w:type="dxa"/>
              <w:tblCellMar>
                <w:left w:w="0" w:type="dxa"/>
                <w:right w:w="0" w:type="dxa"/>
              </w:tblCellMar>
              <w:tblLook w:val="04A0" w:firstRow="1" w:lastRow="0" w:firstColumn="1" w:lastColumn="0" w:noHBand="0" w:noVBand="1"/>
            </w:tblPr>
            <w:tblGrid>
              <w:gridCol w:w="4800"/>
            </w:tblGrid>
            <w:tr w:rsidR="00237344" w:rsidTr="004867CC">
              <w:trPr>
                <w:tblCellSpacing w:w="15" w:type="dxa"/>
              </w:trPr>
              <w:tc>
                <w:tcPr>
                  <w:tcW w:w="0" w:type="auto"/>
                  <w:tcMar>
                    <w:top w:w="150" w:type="dxa"/>
                    <w:left w:w="150" w:type="dxa"/>
                    <w:bottom w:w="150" w:type="dxa"/>
                    <w:right w:w="150" w:type="dxa"/>
                  </w:tcMar>
                  <w:vAlign w:val="center"/>
                  <w:hideMark/>
                </w:tcPr>
                <w:p w:rsidR="00237344" w:rsidRDefault="00237344" w:rsidP="004867CC">
                  <w:pPr>
                    <w:pStyle w:val="NormalWeb"/>
                    <w:jc w:val="right"/>
                  </w:pPr>
                  <w:r>
                    <w:rPr>
                      <w:noProof/>
                    </w:rPr>
                    <w:drawing>
                      <wp:inline distT="0" distB="0" distL="0" distR="0" wp14:anchorId="212DE28F" wp14:editId="7859556D">
                        <wp:extent cx="2809875" cy="942975"/>
                        <wp:effectExtent l="0" t="0" r="9525" b="9525"/>
                        <wp:docPr id="1" name="Picture 1" descr="Go Solar 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Solar Fes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09875" cy="942975"/>
                                </a:xfrm>
                                <a:prstGeom prst="rect">
                                  <a:avLst/>
                                </a:prstGeom>
                                <a:noFill/>
                                <a:ln>
                                  <a:noFill/>
                                </a:ln>
                              </pic:spPr>
                            </pic:pic>
                          </a:graphicData>
                        </a:graphic>
                      </wp:inline>
                    </w:drawing>
                  </w:r>
                </w:p>
              </w:tc>
            </w:tr>
            <w:tr w:rsidR="00237344" w:rsidTr="004867CC">
              <w:trPr>
                <w:tblCellSpacing w:w="15" w:type="dxa"/>
              </w:trPr>
              <w:tc>
                <w:tcPr>
                  <w:tcW w:w="0" w:type="auto"/>
                  <w:tcMar>
                    <w:top w:w="150" w:type="dxa"/>
                    <w:left w:w="150" w:type="dxa"/>
                    <w:bottom w:w="150" w:type="dxa"/>
                    <w:right w:w="150" w:type="dxa"/>
                  </w:tcMar>
                  <w:vAlign w:val="center"/>
                  <w:hideMark/>
                </w:tcPr>
                <w:p w:rsidR="00237344" w:rsidRDefault="00237344" w:rsidP="004867CC">
                  <w:pPr>
                    <w:pStyle w:val="NormalWeb"/>
                    <w:jc w:val="right"/>
                  </w:pPr>
                  <w:r>
                    <w:t>Go Solar Fest</w:t>
                  </w:r>
                </w:p>
              </w:tc>
            </w:tr>
          </w:tbl>
          <w:p w:rsidR="00237344" w:rsidRDefault="00237344" w:rsidP="004867CC">
            <w:pPr>
              <w:rPr>
                <w:rFonts w:ascii="Arial" w:hAnsi="Arial" w:cs="Arial"/>
                <w:color w:val="000000"/>
                <w:sz w:val="18"/>
                <w:szCs w:val="18"/>
              </w:rPr>
            </w:pPr>
            <w:r>
              <w:rPr>
                <w:rStyle w:val="Strong"/>
                <w:rFonts w:ascii="Arial" w:hAnsi="Arial" w:cs="Arial"/>
                <w:color w:val="000000"/>
                <w:sz w:val="20"/>
                <w:szCs w:val="20"/>
              </w:rPr>
              <w:t>DATE:</w:t>
            </w:r>
            <w:r>
              <w:rPr>
                <w:rFonts w:ascii="Arial" w:hAnsi="Arial" w:cs="Arial"/>
                <w:color w:val="000000"/>
                <w:sz w:val="20"/>
                <w:szCs w:val="20"/>
              </w:rPr>
              <w:t xml:space="preserve"> May 7, 2014 </w:t>
            </w:r>
            <w:r>
              <w:rPr>
                <w:rFonts w:ascii="Arial" w:hAnsi="Arial" w:cs="Arial"/>
                <w:color w:val="000000"/>
                <w:sz w:val="20"/>
                <w:szCs w:val="20"/>
              </w:rPr>
              <w:br/>
            </w:r>
            <w:r>
              <w:rPr>
                <w:rStyle w:val="Strong"/>
                <w:rFonts w:ascii="Arial" w:hAnsi="Arial" w:cs="Arial"/>
                <w:color w:val="000000"/>
                <w:sz w:val="20"/>
                <w:szCs w:val="20"/>
              </w:rPr>
              <w:t>MEDIA CONTACT:</w:t>
            </w:r>
            <w:r>
              <w:rPr>
                <w:rFonts w:ascii="Arial" w:hAnsi="Arial" w:cs="Arial"/>
                <w:color w:val="000000"/>
                <w:sz w:val="20"/>
                <w:szCs w:val="20"/>
              </w:rPr>
              <w:t xml:space="preserve"> Armando Linares, Deputy Director </w:t>
            </w:r>
            <w:r>
              <w:rPr>
                <w:rFonts w:ascii="Arial" w:hAnsi="Arial" w:cs="Arial"/>
                <w:color w:val="000000"/>
                <w:sz w:val="20"/>
                <w:szCs w:val="20"/>
              </w:rPr>
              <w:br/>
              <w:t xml:space="preserve">Broward County Environmental Protection &amp; Growth Management Department </w:t>
            </w:r>
            <w:r>
              <w:rPr>
                <w:rFonts w:ascii="Arial" w:hAnsi="Arial" w:cs="Arial"/>
                <w:color w:val="000000"/>
                <w:sz w:val="20"/>
                <w:szCs w:val="20"/>
              </w:rPr>
              <w:br/>
            </w:r>
            <w:r>
              <w:rPr>
                <w:rStyle w:val="Strong"/>
                <w:rFonts w:ascii="Arial" w:hAnsi="Arial" w:cs="Arial"/>
                <w:color w:val="000000"/>
                <w:sz w:val="20"/>
                <w:szCs w:val="20"/>
              </w:rPr>
              <w:t>PHONE:</w:t>
            </w:r>
            <w:r>
              <w:rPr>
                <w:rFonts w:ascii="Arial" w:hAnsi="Arial" w:cs="Arial"/>
                <w:color w:val="000000"/>
                <w:sz w:val="20"/>
                <w:szCs w:val="20"/>
              </w:rPr>
              <w:t xml:space="preserve"> 954-357-6602 </w:t>
            </w:r>
            <w:r>
              <w:rPr>
                <w:rFonts w:ascii="Arial" w:hAnsi="Arial" w:cs="Arial"/>
                <w:color w:val="000000"/>
                <w:sz w:val="20"/>
                <w:szCs w:val="20"/>
              </w:rPr>
              <w:br/>
            </w:r>
            <w:r>
              <w:rPr>
                <w:rStyle w:val="Strong"/>
                <w:rFonts w:ascii="Arial" w:hAnsi="Arial" w:cs="Arial"/>
                <w:color w:val="000000"/>
                <w:sz w:val="20"/>
                <w:szCs w:val="20"/>
              </w:rPr>
              <w:t>EMAIL:</w:t>
            </w:r>
            <w:r>
              <w:rPr>
                <w:rFonts w:ascii="Arial" w:hAnsi="Arial" w:cs="Arial"/>
                <w:color w:val="000000"/>
                <w:sz w:val="20"/>
                <w:szCs w:val="20"/>
              </w:rPr>
              <w:t xml:space="preserve"> </w:t>
            </w:r>
            <w:hyperlink r:id="rId9" w:history="1">
              <w:r>
                <w:rPr>
                  <w:rStyle w:val="Hyperlink"/>
                  <w:rFonts w:cs="Arial"/>
                  <w:sz w:val="20"/>
                  <w:szCs w:val="20"/>
                </w:rPr>
                <w:t>alinares@broward.org</w:t>
              </w:r>
            </w:hyperlink>
            <w:r>
              <w:rPr>
                <w:rFonts w:ascii="Arial" w:hAnsi="Arial" w:cs="Arial"/>
                <w:color w:val="000000"/>
                <w:sz w:val="20"/>
                <w:szCs w:val="20"/>
              </w:rPr>
              <w:t xml:space="preserve"> </w:t>
            </w:r>
            <w:r>
              <w:rPr>
                <w:rFonts w:ascii="Arial" w:hAnsi="Arial" w:cs="Arial"/>
                <w:color w:val="000000"/>
                <w:sz w:val="20"/>
                <w:szCs w:val="20"/>
              </w:rPr>
              <w:br/>
              <w:t> </w:t>
            </w:r>
            <w:r>
              <w:rPr>
                <w:rFonts w:ascii="Arial" w:hAnsi="Arial" w:cs="Arial"/>
                <w:color w:val="000000"/>
                <w:sz w:val="20"/>
                <w:szCs w:val="20"/>
              </w:rPr>
              <w:br/>
            </w:r>
            <w:r>
              <w:rPr>
                <w:rStyle w:val="Strong"/>
                <w:rFonts w:ascii="Arial" w:hAnsi="Arial" w:cs="Arial"/>
                <w:color w:val="000000"/>
              </w:rPr>
              <w:t>BROWARD COUNTY, Fla. -</w:t>
            </w:r>
            <w:r>
              <w:rPr>
                <w:rFonts w:ascii="Arial" w:hAnsi="Arial" w:cs="Arial"/>
                <w:color w:val="000000"/>
              </w:rPr>
              <w:t xml:space="preserve"> Michael Brower, president and chief executive officer of the American Council On Renewable Energy (ACORE), will be the opening speaker of Broward County’s Second Annual Go Solar Fest, June 6-7, at the Greater Fort Lauderdale/Broward County Convention Center, 1950 Eisenhower Blvd., </w:t>
            </w:r>
            <w:hyperlink r:id="rId10" w:tgtFrame="_blank" w:history="1">
              <w:r>
                <w:rPr>
                  <w:rStyle w:val="Hyperlink"/>
                  <w:rFonts w:cs="Arial"/>
                </w:rPr>
                <w:t>Fort Lauderdale</w:t>
              </w:r>
            </w:hyperlink>
            <w:r>
              <w:rPr>
                <w:rFonts w:ascii="Arial" w:hAnsi="Arial" w:cs="Arial"/>
                <w:color w:val="000000"/>
              </w:rPr>
              <w:t xml:space="preserve">. </w:t>
            </w:r>
            <w:r>
              <w:rPr>
                <w:rFonts w:ascii="Arial" w:hAnsi="Arial" w:cs="Arial"/>
                <w:color w:val="000000"/>
              </w:rPr>
              <w:br/>
            </w:r>
            <w:r>
              <w:rPr>
                <w:rFonts w:ascii="Arial" w:hAnsi="Arial" w:cs="Arial"/>
                <w:color w:val="000000"/>
              </w:rPr>
              <w:br/>
              <w:t>The free, two-day event will feature information on alternative and renewable energy with a focus on the latest technologies, financing options and solar installation jobs and training. Concurrent sessions on these topics and more, plus a trade show are all part of the Go Solar Fest. The Go Solar Fest begins with registration at 8 a.m. with the opening session starting at 9 a.m. </w:t>
            </w:r>
            <w:r>
              <w:rPr>
                <w:rFonts w:ascii="Arial" w:hAnsi="Arial" w:cs="Arial"/>
                <w:color w:val="000000"/>
              </w:rPr>
              <w:br/>
            </w:r>
            <w:r>
              <w:rPr>
                <w:rFonts w:ascii="Arial" w:hAnsi="Arial" w:cs="Arial"/>
                <w:color w:val="000000"/>
              </w:rPr>
              <w:br/>
              <w:t xml:space="preserve">Brower, who will speak Friday, June 6, has a distinguished career in the renewable energy world  and has spoken at renewable energy events nationally and internationally. He was instrumental in crafting the first ever Energy Title (IX) in the Farm Security and Rural Investment Act of 2002; played a direct role shaping biomass definitions and tax components in the Energy Policy Act of 2005; the Energy Infrastructure and Security Act of 2007; and the Food, Conservation and Energy Act of 2008. His extensive knowledge of biomass, energy crops, wind, geothermal, distributed generation, district heating and cooling, solar and biomass conversion to liquid fuels projects led him to recently be appointed to the United States Energy Security Council. </w:t>
            </w:r>
            <w:r>
              <w:rPr>
                <w:rFonts w:ascii="Arial" w:hAnsi="Arial" w:cs="Arial"/>
                <w:color w:val="000000"/>
              </w:rPr>
              <w:br/>
            </w:r>
            <w:r>
              <w:rPr>
                <w:rFonts w:ascii="Arial" w:hAnsi="Arial" w:cs="Arial"/>
                <w:color w:val="000000"/>
              </w:rPr>
              <w:br/>
              <w:t xml:space="preserve">ACORE, a non-profit membership organization dedicated to building a secure and prosperous America with clean, renewable energy, convenes thought leadership forums and creates energy industry partnerships to communicate the economical, security and environmental benefits of renewable energy. </w:t>
            </w:r>
            <w:r>
              <w:rPr>
                <w:rFonts w:ascii="Arial" w:hAnsi="Arial" w:cs="Arial"/>
                <w:color w:val="000000"/>
              </w:rPr>
              <w:br/>
            </w:r>
            <w:r>
              <w:rPr>
                <w:rFonts w:ascii="Arial" w:hAnsi="Arial" w:cs="Arial"/>
                <w:color w:val="000000"/>
              </w:rPr>
              <w:br/>
              <w:t xml:space="preserve">Dr. James Fenton, director of the University of Central Florida’s Florida Solar Energy Center (FSEC), will serve as the keynote speaker on Saturday, June 7. FSEC is the convening authority for the Go </w:t>
            </w:r>
            <w:r>
              <w:rPr>
                <w:rFonts w:ascii="Arial" w:hAnsi="Arial" w:cs="Arial"/>
                <w:color w:val="000000"/>
              </w:rPr>
              <w:lastRenderedPageBreak/>
              <w:t xml:space="preserve">Solar Florida Project and is responsible for establishing a protocol for accepting and approving structural and electronic design plans under this Department of Energy SunShot Initiative Rooftop Solar Challenge project. </w:t>
            </w:r>
            <w:r>
              <w:rPr>
                <w:rFonts w:ascii="Arial" w:hAnsi="Arial" w:cs="Arial"/>
                <w:color w:val="000000"/>
              </w:rPr>
              <w:br/>
            </w:r>
            <w:r>
              <w:rPr>
                <w:rFonts w:ascii="Arial" w:hAnsi="Arial" w:cs="Arial"/>
                <w:color w:val="000000"/>
              </w:rPr>
              <w:br/>
              <w:t xml:space="preserve">At FSEC, Fenton leads a staff of 140 in the research and development of energy technologies that enhance Florida's and the nation's economy and environment and educate the public, students and practitioners on the results of the research. Prior to joining FSEC, Fenton spent 20 years as a chemical engineering professor at the University of Connecticut. His extensive experience in fuel cells, pollution prevention and sustainable energy research activities has helped expand FSEC’s nationally acclaimed research and education programs in hydrogen, alternative fuels, solar energy and buildings energy efficiency. He has authored more than a hundred scientific publications and a number of book chapters. He also holds three patents and was recently elected as Fellow of The Electrochemical Society and appointed as a member of the Florida Governor’s Action on Energy and Climate Change. </w:t>
            </w:r>
            <w:r>
              <w:rPr>
                <w:rFonts w:ascii="Arial" w:hAnsi="Arial" w:cs="Arial"/>
                <w:color w:val="000000"/>
              </w:rPr>
              <w:br/>
            </w:r>
            <w:r>
              <w:rPr>
                <w:rFonts w:ascii="Arial" w:hAnsi="Arial" w:cs="Arial"/>
                <w:color w:val="000000"/>
              </w:rPr>
              <w:br/>
              <w:t xml:space="preserve">Florida Power and Light is the official energy provider of the Go Solar Renewable Energy Fest. For more information on attending, exhibiting or sponsoring, visit </w:t>
            </w:r>
            <w:hyperlink r:id="rId11" w:tgtFrame="_blank" w:history="1">
              <w:r>
                <w:rPr>
                  <w:rStyle w:val="Hyperlink"/>
                  <w:rFonts w:cs="Arial"/>
                </w:rPr>
                <w:t>gosolarflorida.org</w:t>
              </w:r>
            </w:hyperlink>
            <w:r>
              <w:rPr>
                <w:rFonts w:ascii="Arial" w:hAnsi="Arial" w:cs="Arial"/>
                <w:color w:val="000000"/>
              </w:rPr>
              <w:t>.</w:t>
            </w:r>
            <w:r>
              <w:rPr>
                <w:rFonts w:ascii="Arial" w:hAnsi="Arial" w:cs="Arial"/>
                <w:color w:val="000000"/>
                <w:sz w:val="20"/>
                <w:szCs w:val="20"/>
              </w:rPr>
              <w:t xml:space="preserve"> </w:t>
            </w:r>
          </w:p>
        </w:tc>
      </w:tr>
      <w:tr w:rsidR="00237344" w:rsidTr="004867CC">
        <w:trPr>
          <w:tblCellSpacing w:w="15" w:type="dxa"/>
        </w:trPr>
        <w:tc>
          <w:tcPr>
            <w:tcW w:w="0" w:type="auto"/>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r>
              <w:rPr>
                <w:rFonts w:ascii="Arial" w:hAnsi="Arial" w:cs="Arial"/>
                <w:color w:val="000000"/>
                <w:sz w:val="18"/>
                <w:szCs w:val="18"/>
              </w:rPr>
              <w:lastRenderedPageBreak/>
              <w:t> </w:t>
            </w:r>
          </w:p>
        </w:tc>
      </w:tr>
      <w:tr w:rsidR="00237344" w:rsidTr="004867CC">
        <w:trPr>
          <w:tblCellSpacing w:w="15" w:type="dxa"/>
        </w:trPr>
        <w:tc>
          <w:tcPr>
            <w:tcW w:w="0" w:type="auto"/>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r>
              <w:rPr>
                <w:rFonts w:ascii="Arial" w:hAnsi="Arial" w:cs="Arial"/>
                <w:color w:val="000000"/>
                <w:sz w:val="18"/>
                <w:szCs w:val="18"/>
              </w:rPr>
              <w:t> </w:t>
            </w:r>
          </w:p>
        </w:tc>
      </w:tr>
    </w:tbl>
    <w:p w:rsidR="00237344" w:rsidRDefault="00237344" w:rsidP="00237344">
      <w:pPr>
        <w:rPr>
          <w:rFonts w:ascii="Arial" w:hAnsi="Arial" w:cs="Arial"/>
          <w:vanish/>
          <w:color w:val="000000"/>
          <w:sz w:val="18"/>
          <w:szCs w:val="18"/>
        </w:rPr>
      </w:pPr>
    </w:p>
    <w:tbl>
      <w:tblPr>
        <w:tblW w:w="10500" w:type="dxa"/>
        <w:tblCellSpacing w:w="0" w:type="dxa"/>
        <w:tblCellMar>
          <w:left w:w="0" w:type="dxa"/>
          <w:right w:w="0" w:type="dxa"/>
        </w:tblCellMar>
        <w:tblLook w:val="04A0" w:firstRow="1" w:lastRow="0" w:firstColumn="1" w:lastColumn="0" w:noHBand="0" w:noVBand="1"/>
      </w:tblPr>
      <w:tblGrid>
        <w:gridCol w:w="10500"/>
      </w:tblGrid>
      <w:tr w:rsidR="00237344" w:rsidTr="004867CC">
        <w:trPr>
          <w:tblCellSpacing w:w="0" w:type="dxa"/>
        </w:trPr>
        <w:tc>
          <w:tcPr>
            <w:tcW w:w="0" w:type="auto"/>
            <w:tcMar>
              <w:top w:w="15" w:type="dxa"/>
              <w:left w:w="15" w:type="dxa"/>
              <w:bottom w:w="15" w:type="dxa"/>
              <w:right w:w="15" w:type="dxa"/>
            </w:tcMar>
            <w:vAlign w:val="center"/>
            <w:hideMark/>
          </w:tcPr>
          <w:p w:rsidR="00237344" w:rsidRDefault="00237344" w:rsidP="004867CC">
            <w:pPr>
              <w:rPr>
                <w:rFonts w:ascii="Arial" w:hAnsi="Arial" w:cs="Arial"/>
                <w:b/>
                <w:bCs/>
                <w:color w:val="000000"/>
                <w:sz w:val="18"/>
                <w:szCs w:val="18"/>
              </w:rPr>
            </w:pPr>
            <w:r>
              <w:rPr>
                <w:rFonts w:ascii="Arial" w:hAnsi="Arial" w:cs="Arial"/>
                <w:b/>
                <w:bCs/>
                <w:i/>
                <w:iCs/>
                <w:color w:val="003399"/>
              </w:rPr>
              <w:t>Release Properties</w:t>
            </w:r>
          </w:p>
        </w:tc>
      </w:tr>
    </w:tbl>
    <w:p w:rsidR="00237344" w:rsidRDefault="00237344" w:rsidP="00237344">
      <w:pPr>
        <w:rPr>
          <w:rFonts w:ascii="Arial" w:hAnsi="Arial" w:cs="Arial"/>
          <w:vanish/>
          <w:color w:val="000000"/>
          <w:sz w:val="18"/>
          <w:szCs w:val="18"/>
        </w:rPr>
      </w:pPr>
    </w:p>
    <w:tbl>
      <w:tblPr>
        <w:tblW w:w="10500" w:type="dxa"/>
        <w:tblCellSpacing w:w="0" w:type="dxa"/>
        <w:tblCellMar>
          <w:left w:w="0" w:type="dxa"/>
          <w:right w:w="0" w:type="dxa"/>
        </w:tblCellMar>
        <w:tblLook w:val="04A0" w:firstRow="1" w:lastRow="0" w:firstColumn="1" w:lastColumn="0" w:noHBand="0" w:noVBand="1"/>
      </w:tblPr>
      <w:tblGrid>
        <w:gridCol w:w="285"/>
        <w:gridCol w:w="1335"/>
        <w:gridCol w:w="8880"/>
      </w:tblGrid>
      <w:tr w:rsidR="00237344" w:rsidTr="004867CC">
        <w:trPr>
          <w:tblCellSpacing w:w="0" w:type="dxa"/>
        </w:trPr>
        <w:tc>
          <w:tcPr>
            <w:tcW w:w="285" w:type="dxa"/>
            <w:tcMar>
              <w:top w:w="15" w:type="dxa"/>
              <w:left w:w="15" w:type="dxa"/>
              <w:bottom w:w="15" w:type="dxa"/>
              <w:right w:w="15" w:type="dxa"/>
            </w:tcMar>
            <w:vAlign w:val="center"/>
            <w:hideMark/>
          </w:tcPr>
          <w:p w:rsidR="00237344" w:rsidRDefault="00237344" w:rsidP="004867CC">
            <w:pPr>
              <w:rPr>
                <w:rFonts w:ascii="Times New Roman" w:eastAsia="Times New Roman" w:hAnsi="Times New Roman"/>
                <w:sz w:val="20"/>
                <w:szCs w:val="20"/>
              </w:rPr>
            </w:pPr>
          </w:p>
        </w:tc>
        <w:tc>
          <w:tcPr>
            <w:tcW w:w="1335" w:type="dxa"/>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r>
              <w:rPr>
                <w:rFonts w:ascii="Arial" w:hAnsi="Arial" w:cs="Arial"/>
                <w:color w:val="000000"/>
                <w:sz w:val="18"/>
                <w:szCs w:val="18"/>
              </w:rPr>
              <w:t> </w:t>
            </w:r>
          </w:p>
        </w:tc>
        <w:tc>
          <w:tcPr>
            <w:tcW w:w="0" w:type="auto"/>
            <w:tcMar>
              <w:top w:w="15" w:type="dxa"/>
              <w:left w:w="15" w:type="dxa"/>
              <w:bottom w:w="15" w:type="dxa"/>
              <w:right w:w="15" w:type="dxa"/>
            </w:tcMar>
            <w:vAlign w:val="center"/>
            <w:hideMark/>
          </w:tcPr>
          <w:p w:rsidR="00237344" w:rsidRDefault="00237344" w:rsidP="004867CC">
            <w:pPr>
              <w:rPr>
                <w:rFonts w:ascii="Times New Roman" w:eastAsia="Times New Roman" w:hAnsi="Times New Roman"/>
                <w:sz w:val="20"/>
                <w:szCs w:val="20"/>
              </w:rPr>
            </w:pPr>
          </w:p>
        </w:tc>
      </w:tr>
      <w:tr w:rsidR="00237344" w:rsidTr="004867CC">
        <w:trPr>
          <w:tblCellSpacing w:w="0" w:type="dxa"/>
        </w:trPr>
        <w:tc>
          <w:tcPr>
            <w:tcW w:w="285" w:type="dxa"/>
            <w:tcMar>
              <w:top w:w="15" w:type="dxa"/>
              <w:left w:w="15" w:type="dxa"/>
              <w:bottom w:w="15" w:type="dxa"/>
              <w:right w:w="15" w:type="dxa"/>
            </w:tcMar>
            <w:vAlign w:val="center"/>
            <w:hideMark/>
          </w:tcPr>
          <w:p w:rsidR="00237344" w:rsidRDefault="00237344" w:rsidP="004867CC">
            <w:pPr>
              <w:rPr>
                <w:rFonts w:ascii="Times New Roman" w:eastAsia="Times New Roman" w:hAnsi="Times New Roman"/>
                <w:sz w:val="20"/>
                <w:szCs w:val="20"/>
              </w:rPr>
            </w:pPr>
          </w:p>
        </w:tc>
        <w:tc>
          <w:tcPr>
            <w:tcW w:w="1335" w:type="dxa"/>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r>
              <w:rPr>
                <w:rFonts w:ascii="Arial" w:hAnsi="Arial" w:cs="Arial"/>
                <w:b/>
                <w:bCs/>
                <w:color w:val="003399"/>
                <w:sz w:val="18"/>
                <w:szCs w:val="18"/>
              </w:rPr>
              <w:t>Date:</w:t>
            </w:r>
          </w:p>
        </w:tc>
        <w:tc>
          <w:tcPr>
            <w:tcW w:w="0" w:type="auto"/>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r>
              <w:rPr>
                <w:rFonts w:ascii="Arial" w:hAnsi="Arial" w:cs="Arial"/>
                <w:b/>
                <w:bCs/>
                <w:color w:val="003399"/>
                <w:sz w:val="18"/>
                <w:szCs w:val="18"/>
              </w:rPr>
              <w:t>5/7/2014 11:51 AM</w:t>
            </w:r>
          </w:p>
        </w:tc>
      </w:tr>
      <w:tr w:rsidR="00237344" w:rsidTr="004867CC">
        <w:trPr>
          <w:tblCellSpacing w:w="0" w:type="dxa"/>
        </w:trPr>
        <w:tc>
          <w:tcPr>
            <w:tcW w:w="285" w:type="dxa"/>
            <w:tcMar>
              <w:top w:w="15" w:type="dxa"/>
              <w:left w:w="15" w:type="dxa"/>
              <w:bottom w:w="15" w:type="dxa"/>
              <w:right w:w="15" w:type="dxa"/>
            </w:tcMar>
            <w:vAlign w:val="center"/>
            <w:hideMark/>
          </w:tcPr>
          <w:p w:rsidR="00237344" w:rsidRDefault="00237344" w:rsidP="004867CC">
            <w:pPr>
              <w:rPr>
                <w:rFonts w:ascii="Times New Roman" w:eastAsia="Times New Roman" w:hAnsi="Times New Roman"/>
                <w:sz w:val="20"/>
                <w:szCs w:val="20"/>
              </w:rPr>
            </w:pPr>
          </w:p>
        </w:tc>
        <w:tc>
          <w:tcPr>
            <w:tcW w:w="1335" w:type="dxa"/>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r>
              <w:rPr>
                <w:rFonts w:ascii="Arial" w:hAnsi="Arial" w:cs="Arial"/>
                <w:b/>
                <w:bCs/>
                <w:color w:val="003399"/>
                <w:sz w:val="18"/>
                <w:szCs w:val="18"/>
              </w:rPr>
              <w:t>Photos:</w:t>
            </w:r>
          </w:p>
        </w:tc>
        <w:tc>
          <w:tcPr>
            <w:tcW w:w="0" w:type="auto"/>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hyperlink r:id="rId12" w:tgtFrame="_blank" w:history="1">
              <w:r>
                <w:rPr>
                  <w:rStyle w:val="Hyperlink"/>
                  <w:rFonts w:cs="Arial"/>
                  <w:sz w:val="18"/>
                  <w:szCs w:val="18"/>
                </w:rPr>
                <w:t>1</w:t>
              </w:r>
            </w:hyperlink>
          </w:p>
        </w:tc>
      </w:tr>
      <w:tr w:rsidR="00237344" w:rsidTr="004867CC">
        <w:trPr>
          <w:tblCellSpacing w:w="0" w:type="dxa"/>
        </w:trPr>
        <w:tc>
          <w:tcPr>
            <w:tcW w:w="285" w:type="dxa"/>
            <w:tcMar>
              <w:top w:w="15" w:type="dxa"/>
              <w:left w:w="15" w:type="dxa"/>
              <w:bottom w:w="15" w:type="dxa"/>
              <w:right w:w="15" w:type="dxa"/>
            </w:tcMar>
            <w:vAlign w:val="center"/>
            <w:hideMark/>
          </w:tcPr>
          <w:p w:rsidR="00237344" w:rsidRDefault="00237344" w:rsidP="004867CC">
            <w:pPr>
              <w:rPr>
                <w:rFonts w:ascii="Times New Roman" w:eastAsia="Times New Roman" w:hAnsi="Times New Roman"/>
                <w:sz w:val="20"/>
                <w:szCs w:val="20"/>
              </w:rPr>
            </w:pPr>
          </w:p>
        </w:tc>
        <w:tc>
          <w:tcPr>
            <w:tcW w:w="1335" w:type="dxa"/>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r>
              <w:rPr>
                <w:rFonts w:ascii="Arial" w:hAnsi="Arial" w:cs="Arial"/>
                <w:b/>
                <w:bCs/>
                <w:color w:val="003399"/>
                <w:sz w:val="18"/>
                <w:szCs w:val="18"/>
              </w:rPr>
              <w:t>Keywords:</w:t>
            </w:r>
          </w:p>
        </w:tc>
        <w:tc>
          <w:tcPr>
            <w:tcW w:w="0" w:type="auto"/>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r>
              <w:rPr>
                <w:rFonts w:ascii="Arial" w:hAnsi="Arial" w:cs="Arial"/>
                <w:b/>
                <w:bCs/>
                <w:color w:val="003399"/>
                <w:sz w:val="18"/>
                <w:szCs w:val="18"/>
              </w:rPr>
              <w:t>Community, Economic Development, Energy, Environment, Events, Exhibits, Public Meetings, District 1, District 2, District 4, District 7, District 8, District 9</w:t>
            </w:r>
          </w:p>
        </w:tc>
      </w:tr>
      <w:tr w:rsidR="00237344" w:rsidTr="004867CC">
        <w:trPr>
          <w:tblCellSpacing w:w="0" w:type="dxa"/>
        </w:trPr>
        <w:tc>
          <w:tcPr>
            <w:tcW w:w="285" w:type="dxa"/>
            <w:tcMar>
              <w:top w:w="15" w:type="dxa"/>
              <w:left w:w="15" w:type="dxa"/>
              <w:bottom w:w="15" w:type="dxa"/>
              <w:right w:w="15" w:type="dxa"/>
            </w:tcMar>
            <w:vAlign w:val="center"/>
            <w:hideMark/>
          </w:tcPr>
          <w:p w:rsidR="00237344" w:rsidRDefault="00237344" w:rsidP="004867CC">
            <w:pPr>
              <w:rPr>
                <w:rFonts w:ascii="Times New Roman" w:eastAsia="Times New Roman" w:hAnsi="Times New Roman"/>
                <w:sz w:val="20"/>
                <w:szCs w:val="20"/>
              </w:rPr>
            </w:pPr>
          </w:p>
        </w:tc>
        <w:tc>
          <w:tcPr>
            <w:tcW w:w="1335" w:type="dxa"/>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r>
              <w:rPr>
                <w:rFonts w:ascii="Arial" w:hAnsi="Arial" w:cs="Arial"/>
                <w:b/>
                <w:bCs/>
                <w:color w:val="003399"/>
                <w:sz w:val="18"/>
                <w:szCs w:val="18"/>
              </w:rPr>
              <w:t xml:space="preserve">News Type: </w:t>
            </w:r>
          </w:p>
        </w:tc>
        <w:tc>
          <w:tcPr>
            <w:tcW w:w="0" w:type="auto"/>
            <w:tcMar>
              <w:top w:w="15" w:type="dxa"/>
              <w:left w:w="15" w:type="dxa"/>
              <w:bottom w:w="15" w:type="dxa"/>
              <w:right w:w="15" w:type="dxa"/>
            </w:tcMar>
            <w:vAlign w:val="center"/>
            <w:hideMark/>
          </w:tcPr>
          <w:p w:rsidR="00237344" w:rsidRDefault="00237344" w:rsidP="004867CC">
            <w:pPr>
              <w:rPr>
                <w:rFonts w:ascii="Arial" w:hAnsi="Arial" w:cs="Arial"/>
                <w:color w:val="000000"/>
                <w:sz w:val="18"/>
                <w:szCs w:val="18"/>
              </w:rPr>
            </w:pPr>
            <w:r>
              <w:rPr>
                <w:rFonts w:ascii="Arial" w:hAnsi="Arial" w:cs="Arial"/>
                <w:b/>
                <w:bCs/>
                <w:color w:val="003399"/>
                <w:sz w:val="18"/>
                <w:szCs w:val="18"/>
              </w:rPr>
              <w:t>News Release</w:t>
            </w:r>
          </w:p>
        </w:tc>
      </w:tr>
    </w:tbl>
    <w:p w:rsidR="00DB5D94" w:rsidRPr="00237344" w:rsidRDefault="00DB5D94" w:rsidP="00237344">
      <w:bookmarkStart w:id="0" w:name="_GoBack"/>
      <w:bookmarkEnd w:id="0"/>
    </w:p>
    <w:sectPr w:rsidR="00DB5D94" w:rsidRPr="0023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48"/>
    <w:rsid w:val="0000625F"/>
    <w:rsid w:val="000D0310"/>
    <w:rsid w:val="000E562B"/>
    <w:rsid w:val="001956ED"/>
    <w:rsid w:val="0019778D"/>
    <w:rsid w:val="001F2548"/>
    <w:rsid w:val="0022010A"/>
    <w:rsid w:val="00237344"/>
    <w:rsid w:val="002B4720"/>
    <w:rsid w:val="003771DC"/>
    <w:rsid w:val="00383AFB"/>
    <w:rsid w:val="003A659B"/>
    <w:rsid w:val="00454291"/>
    <w:rsid w:val="004E7529"/>
    <w:rsid w:val="00540CAD"/>
    <w:rsid w:val="0056006C"/>
    <w:rsid w:val="00754142"/>
    <w:rsid w:val="00776544"/>
    <w:rsid w:val="007E7B49"/>
    <w:rsid w:val="00807415"/>
    <w:rsid w:val="009108AC"/>
    <w:rsid w:val="00947546"/>
    <w:rsid w:val="009A3654"/>
    <w:rsid w:val="009D327A"/>
    <w:rsid w:val="00A74EB1"/>
    <w:rsid w:val="00A9593A"/>
    <w:rsid w:val="00C52AD5"/>
    <w:rsid w:val="00CE6DF8"/>
    <w:rsid w:val="00DB5D94"/>
    <w:rsid w:val="00E30FC2"/>
    <w:rsid w:val="00F4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548"/>
    <w:rPr>
      <w:color w:val="0000FF"/>
      <w:u w:val="single"/>
    </w:rPr>
  </w:style>
  <w:style w:type="paragraph" w:customStyle="1" w:styleId="Default">
    <w:name w:val="Default"/>
    <w:rsid w:val="00DB5D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p-dropcap">
    <w:name w:val="sp-dropcap"/>
    <w:basedOn w:val="Normal"/>
    <w:rsid w:val="00E30FC2"/>
    <w:pPr>
      <w:spacing w:after="150"/>
    </w:pPr>
    <w:rPr>
      <w:rFonts w:ascii="Times New Roman" w:eastAsia="Times New Roman" w:hAnsi="Times New Roman"/>
      <w:sz w:val="24"/>
      <w:szCs w:val="24"/>
    </w:rPr>
  </w:style>
  <w:style w:type="paragraph" w:styleId="NormalWeb">
    <w:name w:val="Normal (Web)"/>
    <w:basedOn w:val="Normal"/>
    <w:uiPriority w:val="99"/>
    <w:unhideWhenUsed/>
    <w:rsid w:val="0023734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7344"/>
    <w:rPr>
      <w:b/>
      <w:bCs/>
    </w:rPr>
  </w:style>
  <w:style w:type="paragraph" w:styleId="BalloonText">
    <w:name w:val="Balloon Text"/>
    <w:basedOn w:val="Normal"/>
    <w:link w:val="BalloonTextChar"/>
    <w:uiPriority w:val="99"/>
    <w:semiHidden/>
    <w:unhideWhenUsed/>
    <w:rsid w:val="00237344"/>
    <w:rPr>
      <w:rFonts w:ascii="Tahoma" w:hAnsi="Tahoma" w:cs="Tahoma"/>
      <w:sz w:val="16"/>
      <w:szCs w:val="16"/>
    </w:rPr>
  </w:style>
  <w:style w:type="character" w:customStyle="1" w:styleId="BalloonTextChar">
    <w:name w:val="Balloon Text Char"/>
    <w:basedOn w:val="DefaultParagraphFont"/>
    <w:link w:val="BalloonText"/>
    <w:uiPriority w:val="99"/>
    <w:semiHidden/>
    <w:rsid w:val="00237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548"/>
    <w:rPr>
      <w:color w:val="0000FF"/>
      <w:u w:val="single"/>
    </w:rPr>
  </w:style>
  <w:style w:type="paragraph" w:customStyle="1" w:styleId="Default">
    <w:name w:val="Default"/>
    <w:rsid w:val="00DB5D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p-dropcap">
    <w:name w:val="sp-dropcap"/>
    <w:basedOn w:val="Normal"/>
    <w:rsid w:val="00E30FC2"/>
    <w:pPr>
      <w:spacing w:after="150"/>
    </w:pPr>
    <w:rPr>
      <w:rFonts w:ascii="Times New Roman" w:eastAsia="Times New Roman" w:hAnsi="Times New Roman"/>
      <w:sz w:val="24"/>
      <w:szCs w:val="24"/>
    </w:rPr>
  </w:style>
  <w:style w:type="paragraph" w:styleId="NormalWeb">
    <w:name w:val="Normal (Web)"/>
    <w:basedOn w:val="Normal"/>
    <w:uiPriority w:val="99"/>
    <w:unhideWhenUsed/>
    <w:rsid w:val="0023734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7344"/>
    <w:rPr>
      <w:b/>
      <w:bCs/>
    </w:rPr>
  </w:style>
  <w:style w:type="paragraph" w:styleId="BalloonText">
    <w:name w:val="Balloon Text"/>
    <w:basedOn w:val="Normal"/>
    <w:link w:val="BalloonTextChar"/>
    <w:uiPriority w:val="99"/>
    <w:semiHidden/>
    <w:unhideWhenUsed/>
    <w:rsid w:val="00237344"/>
    <w:rPr>
      <w:rFonts w:ascii="Tahoma" w:hAnsi="Tahoma" w:cs="Tahoma"/>
      <w:sz w:val="16"/>
      <w:szCs w:val="16"/>
    </w:rPr>
  </w:style>
  <w:style w:type="character" w:customStyle="1" w:styleId="BalloonTextChar">
    <w:name w:val="Balloon Text Char"/>
    <w:basedOn w:val="DefaultParagraphFont"/>
    <w:link w:val="BalloonText"/>
    <w:uiPriority w:val="99"/>
    <w:semiHidden/>
    <w:rsid w:val="00237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3393">
      <w:bodyDiv w:val="1"/>
      <w:marLeft w:val="0"/>
      <w:marRight w:val="0"/>
      <w:marTop w:val="0"/>
      <w:marBottom w:val="0"/>
      <w:divBdr>
        <w:top w:val="none" w:sz="0" w:space="0" w:color="auto"/>
        <w:left w:val="none" w:sz="0" w:space="0" w:color="auto"/>
        <w:bottom w:val="none" w:sz="0" w:space="0" w:color="auto"/>
        <w:right w:val="none" w:sz="0" w:space="0" w:color="auto"/>
      </w:divBdr>
    </w:div>
    <w:div w:id="920989668">
      <w:bodyDiv w:val="1"/>
      <w:marLeft w:val="0"/>
      <w:marRight w:val="0"/>
      <w:marTop w:val="0"/>
      <w:marBottom w:val="0"/>
      <w:divBdr>
        <w:top w:val="none" w:sz="0" w:space="0" w:color="auto"/>
        <w:left w:val="none" w:sz="0" w:space="0" w:color="auto"/>
        <w:bottom w:val="none" w:sz="0" w:space="0" w:color="auto"/>
        <w:right w:val="none" w:sz="0" w:space="0" w:color="auto"/>
      </w:divBdr>
      <w:divsChild>
        <w:div w:id="586764458">
          <w:marLeft w:val="0"/>
          <w:marRight w:val="0"/>
          <w:marTop w:val="0"/>
          <w:marBottom w:val="0"/>
          <w:divBdr>
            <w:top w:val="none" w:sz="0" w:space="0" w:color="auto"/>
            <w:left w:val="none" w:sz="0" w:space="0" w:color="auto"/>
            <w:bottom w:val="none" w:sz="0" w:space="0" w:color="auto"/>
            <w:right w:val="none" w:sz="0" w:space="0" w:color="auto"/>
          </w:divBdr>
          <w:divsChild>
            <w:div w:id="2131321790">
              <w:marLeft w:val="0"/>
              <w:marRight w:val="0"/>
              <w:marTop w:val="0"/>
              <w:marBottom w:val="300"/>
              <w:divBdr>
                <w:top w:val="none" w:sz="0" w:space="0" w:color="auto"/>
                <w:left w:val="none" w:sz="0" w:space="0" w:color="auto"/>
                <w:bottom w:val="none" w:sz="0" w:space="0" w:color="auto"/>
                <w:right w:val="none" w:sz="0" w:space="0" w:color="auto"/>
              </w:divBdr>
              <w:divsChild>
                <w:div w:id="2000377775">
                  <w:marLeft w:val="0"/>
                  <w:marRight w:val="0"/>
                  <w:marTop w:val="0"/>
                  <w:marBottom w:val="0"/>
                  <w:divBdr>
                    <w:top w:val="none" w:sz="0" w:space="0" w:color="auto"/>
                    <w:left w:val="none" w:sz="0" w:space="0" w:color="auto"/>
                    <w:bottom w:val="none" w:sz="0" w:space="0" w:color="auto"/>
                    <w:right w:val="none" w:sz="0" w:space="0" w:color="auto"/>
                  </w:divBdr>
                  <w:divsChild>
                    <w:div w:id="744571491">
                      <w:marLeft w:val="0"/>
                      <w:marRight w:val="0"/>
                      <w:marTop w:val="0"/>
                      <w:marBottom w:val="300"/>
                      <w:divBdr>
                        <w:top w:val="none" w:sz="0" w:space="0" w:color="auto"/>
                        <w:left w:val="none" w:sz="0" w:space="0" w:color="auto"/>
                        <w:bottom w:val="none" w:sz="0" w:space="0" w:color="auto"/>
                        <w:right w:val="none" w:sz="0" w:space="0" w:color="auto"/>
                      </w:divBdr>
                      <w:divsChild>
                        <w:div w:id="1757898363">
                          <w:marLeft w:val="0"/>
                          <w:marRight w:val="0"/>
                          <w:marTop w:val="0"/>
                          <w:marBottom w:val="0"/>
                          <w:divBdr>
                            <w:top w:val="none" w:sz="0" w:space="0" w:color="auto"/>
                            <w:left w:val="none" w:sz="0" w:space="0" w:color="auto"/>
                            <w:bottom w:val="none" w:sz="0" w:space="0" w:color="auto"/>
                            <w:right w:val="none" w:sz="0" w:space="0" w:color="auto"/>
                          </w:divBdr>
                          <w:divsChild>
                            <w:div w:id="708988576">
                              <w:marLeft w:val="0"/>
                              <w:marRight w:val="0"/>
                              <w:marTop w:val="0"/>
                              <w:marBottom w:val="0"/>
                              <w:divBdr>
                                <w:top w:val="none" w:sz="0" w:space="0" w:color="auto"/>
                                <w:left w:val="none" w:sz="0" w:space="0" w:color="auto"/>
                                <w:bottom w:val="none" w:sz="0" w:space="0" w:color="auto"/>
                                <w:right w:val="none" w:sz="0" w:space="0" w:color="auto"/>
                              </w:divBdr>
                              <w:divsChild>
                                <w:div w:id="1684355027">
                                  <w:marLeft w:val="0"/>
                                  <w:marRight w:val="0"/>
                                  <w:marTop w:val="0"/>
                                  <w:marBottom w:val="0"/>
                                  <w:divBdr>
                                    <w:top w:val="none" w:sz="0" w:space="0" w:color="auto"/>
                                    <w:left w:val="none" w:sz="0" w:space="0" w:color="auto"/>
                                    <w:bottom w:val="none" w:sz="0" w:space="0" w:color="auto"/>
                                    <w:right w:val="none" w:sz="0" w:space="0" w:color="auto"/>
                                  </w:divBdr>
                                  <w:divsChild>
                                    <w:div w:id="1684893700">
                                      <w:marLeft w:val="0"/>
                                      <w:marRight w:val="0"/>
                                      <w:marTop w:val="0"/>
                                      <w:marBottom w:val="0"/>
                                      <w:divBdr>
                                        <w:top w:val="none" w:sz="0" w:space="0" w:color="auto"/>
                                        <w:left w:val="none" w:sz="0" w:space="0" w:color="auto"/>
                                        <w:bottom w:val="none" w:sz="0" w:space="0" w:color="auto"/>
                                        <w:right w:val="none" w:sz="0" w:space="0" w:color="auto"/>
                                      </w:divBdr>
                                      <w:divsChild>
                                        <w:div w:id="1659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76A1.7E4F92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ebapps.broward.org/NewsRelease/AdminDisplayImages.aspx?intMessageId=5287"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cid:image001.jpg@01CF76A1.7E4F9270" TargetMode="External"/><Relationship Id="rId11" Type="http://schemas.openxmlformats.org/officeDocument/2006/relationships/hyperlink" Target="https://browardauthor/GoGreen/GoSOLAR/Fest2014/Pages/Default.aspx"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hyperlink" Target="http://www.fortlauderdale.gov/" TargetMode="External"/><Relationship Id="rId4" Type="http://schemas.openxmlformats.org/officeDocument/2006/relationships/webSettings" Target="webSettings.xml"/><Relationship Id="rId9" Type="http://schemas.openxmlformats.org/officeDocument/2006/relationships/hyperlink" Target="mailto:alinares@brow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CAF765-BB4F-4913-971E-EED8DD74801C}"/>
</file>

<file path=customXml/itemProps2.xml><?xml version="1.0" encoding="utf-8"?>
<ds:datastoreItem xmlns:ds="http://schemas.openxmlformats.org/officeDocument/2006/customXml" ds:itemID="{EBF818D6-59A6-4F1B-86E5-2141671D0C8E}"/>
</file>

<file path=customXml/itemProps3.xml><?xml version="1.0" encoding="utf-8"?>
<ds:datastoreItem xmlns:ds="http://schemas.openxmlformats.org/officeDocument/2006/customXml" ds:itemID="{1257169D-B39E-4CC6-837F-76CB87C974D2}"/>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Dobies, Kenneth</dc:creator>
  <cp:lastModifiedBy>Dobies, Kenneth</cp:lastModifiedBy>
  <cp:revision>2</cp:revision>
  <cp:lastPrinted>2014-04-10T15:40:00Z</cp:lastPrinted>
  <dcterms:created xsi:type="dcterms:W3CDTF">2014-05-27T11:23:00Z</dcterms:created>
  <dcterms:modified xsi:type="dcterms:W3CDTF">2014-05-27T11:23:00Z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ies>
</file>