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8EE" w:rsidRDefault="004638EE" w:rsidP="003A7EA3">
      <w:r>
        <w:rPr>
          <w:noProof/>
        </w:rPr>
        <w:drawing>
          <wp:inline distT="0" distB="0" distL="0" distR="0">
            <wp:extent cx="1828800" cy="4023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Solar_Florida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491" w:rsidRDefault="00402491" w:rsidP="00402491">
      <w:pPr>
        <w:pStyle w:val="NoSpacing"/>
        <w:jc w:val="center"/>
      </w:pPr>
      <w:r>
        <w:t xml:space="preserve">Go SOLAR Florida Partner </w:t>
      </w:r>
      <w:r w:rsidR="004638EE">
        <w:t>Meeting</w:t>
      </w:r>
    </w:p>
    <w:p w:rsidR="00402491" w:rsidRDefault="00402491" w:rsidP="00402491">
      <w:pPr>
        <w:pStyle w:val="NoSpacing"/>
        <w:jc w:val="center"/>
      </w:pPr>
      <w:r>
        <w:t>FSEC, Cocoa, FL</w:t>
      </w:r>
    </w:p>
    <w:p w:rsidR="004638EE" w:rsidRDefault="004638EE" w:rsidP="00402491">
      <w:pPr>
        <w:pStyle w:val="NoSpacing"/>
        <w:jc w:val="center"/>
      </w:pPr>
      <w:r>
        <w:t>Agenda</w:t>
      </w:r>
    </w:p>
    <w:p w:rsidR="004638EE" w:rsidRDefault="004638EE" w:rsidP="00402491">
      <w:pPr>
        <w:pStyle w:val="NoSpacing"/>
        <w:jc w:val="center"/>
      </w:pPr>
      <w:r>
        <w:t>April 25, 2014</w:t>
      </w:r>
    </w:p>
    <w:p w:rsidR="00AB1652" w:rsidRDefault="00AB1652" w:rsidP="00402491">
      <w:pPr>
        <w:pStyle w:val="ListParagraph"/>
        <w:numPr>
          <w:ilvl w:val="0"/>
          <w:numId w:val="1"/>
        </w:numPr>
      </w:pPr>
      <w:r>
        <w:t>FSEC Welcome</w:t>
      </w:r>
      <w:r w:rsidR="003B2C33">
        <w:t xml:space="preserve"> – </w:t>
      </w:r>
      <w:r w:rsidR="00597305">
        <w:t xml:space="preserve">Dr. </w:t>
      </w:r>
      <w:r w:rsidR="003B2C33">
        <w:t>James Fenton</w:t>
      </w:r>
    </w:p>
    <w:p w:rsidR="004638EE" w:rsidRPr="003A7EA3" w:rsidRDefault="00AB1652" w:rsidP="00402491">
      <w:pPr>
        <w:pStyle w:val="ListParagraph"/>
        <w:numPr>
          <w:ilvl w:val="0"/>
          <w:numId w:val="1"/>
        </w:numPr>
      </w:pPr>
      <w:r>
        <w:t>Self- I</w:t>
      </w:r>
      <w:r w:rsidR="003B2C33">
        <w:t>ntroductions – Kay Sommers</w:t>
      </w:r>
      <w:r w:rsidR="003B2C33">
        <w:tab/>
      </w:r>
    </w:p>
    <w:p w:rsidR="00AB1652" w:rsidRDefault="00AB1652" w:rsidP="003A7EA3">
      <w:pPr>
        <w:pStyle w:val="ListParagraph"/>
        <w:numPr>
          <w:ilvl w:val="0"/>
          <w:numId w:val="1"/>
        </w:numPr>
      </w:pPr>
      <w:r>
        <w:t>Introduction of Vision</w:t>
      </w:r>
      <w:r w:rsidR="003B2C33">
        <w:t>- Jeff Halsey</w:t>
      </w:r>
    </w:p>
    <w:p w:rsidR="00AB1652" w:rsidRDefault="00AB1652" w:rsidP="003A7EA3">
      <w:pPr>
        <w:pStyle w:val="ListParagraph"/>
        <w:numPr>
          <w:ilvl w:val="0"/>
          <w:numId w:val="1"/>
        </w:numPr>
      </w:pPr>
      <w:r>
        <w:t>Lessons Learned</w:t>
      </w:r>
    </w:p>
    <w:p w:rsidR="00AB1652" w:rsidRDefault="00AB1652" w:rsidP="00AB1652">
      <w:pPr>
        <w:pStyle w:val="ListParagraph"/>
        <w:numPr>
          <w:ilvl w:val="1"/>
          <w:numId w:val="1"/>
        </w:numPr>
      </w:pPr>
      <w:r>
        <w:t>Go Solar Broward permitting perspective -  Andrea Bousquet</w:t>
      </w:r>
    </w:p>
    <w:p w:rsidR="00AB1652" w:rsidRDefault="00AB1652" w:rsidP="00AB1652">
      <w:pPr>
        <w:pStyle w:val="ListParagraph"/>
        <w:numPr>
          <w:ilvl w:val="1"/>
          <w:numId w:val="1"/>
        </w:numPr>
      </w:pPr>
      <w:r>
        <w:t>FSEC perspective  - Stephen Barkaszi</w:t>
      </w:r>
    </w:p>
    <w:p w:rsidR="00AB1652" w:rsidRDefault="00AB1652" w:rsidP="00AB1652">
      <w:pPr>
        <w:pStyle w:val="ListParagraph"/>
        <w:numPr>
          <w:ilvl w:val="1"/>
          <w:numId w:val="1"/>
        </w:numPr>
      </w:pPr>
      <w:r>
        <w:t>Building Official perspective – Lenny Vialpando</w:t>
      </w:r>
    </w:p>
    <w:p w:rsidR="003A7EA3" w:rsidRPr="003A7EA3" w:rsidRDefault="003A7EA3" w:rsidP="003A7EA3">
      <w:pPr>
        <w:pStyle w:val="ListParagraph"/>
        <w:numPr>
          <w:ilvl w:val="0"/>
          <w:numId w:val="1"/>
        </w:numPr>
      </w:pPr>
      <w:r w:rsidRPr="003A7EA3">
        <w:t>Break – 15 minutes</w:t>
      </w:r>
    </w:p>
    <w:p w:rsidR="00AB1652" w:rsidRDefault="00AB1652" w:rsidP="00AB1652">
      <w:pPr>
        <w:pStyle w:val="ListParagraph"/>
        <w:numPr>
          <w:ilvl w:val="0"/>
          <w:numId w:val="1"/>
        </w:numPr>
      </w:pPr>
      <w:r>
        <w:t>Group C</w:t>
      </w:r>
      <w:r w:rsidRPr="003A7EA3">
        <w:t xml:space="preserve">onsensus on </w:t>
      </w:r>
      <w:r>
        <w:t>Project Vision</w:t>
      </w:r>
      <w:r w:rsidR="002D4E9A">
        <w:t xml:space="preserve"> – </w:t>
      </w:r>
      <w:r w:rsidR="001E4B2B">
        <w:t xml:space="preserve">Jeff Halsey and </w:t>
      </w:r>
      <w:r w:rsidR="002D4E9A">
        <w:t>Kay Sommers</w:t>
      </w:r>
    </w:p>
    <w:p w:rsidR="003A7EA3" w:rsidRDefault="003A7EA3" w:rsidP="003A7EA3">
      <w:pPr>
        <w:pStyle w:val="ListParagraph"/>
        <w:numPr>
          <w:ilvl w:val="0"/>
          <w:numId w:val="1"/>
        </w:numPr>
      </w:pPr>
      <w:r w:rsidRPr="003A7EA3">
        <w:t>Lunch – FSEC Tour – 1.5 hours</w:t>
      </w:r>
    </w:p>
    <w:p w:rsidR="00AB1652" w:rsidRPr="003A7EA3" w:rsidRDefault="00AB1652" w:rsidP="00AB1652">
      <w:pPr>
        <w:pStyle w:val="ListParagraph"/>
        <w:numPr>
          <w:ilvl w:val="0"/>
          <w:numId w:val="1"/>
        </w:numPr>
      </w:pPr>
      <w:r>
        <w:t>Project timeline – review of SOPO and where we stand - Kay Sommers</w:t>
      </w:r>
    </w:p>
    <w:p w:rsidR="001D0EFF" w:rsidRPr="003A7EA3" w:rsidRDefault="001D0EFF" w:rsidP="001D0EFF">
      <w:pPr>
        <w:pStyle w:val="ListParagraph"/>
        <w:numPr>
          <w:ilvl w:val="0"/>
          <w:numId w:val="1"/>
        </w:numPr>
      </w:pPr>
      <w:r w:rsidRPr="003A7EA3">
        <w:t>Strategy moving forward</w:t>
      </w:r>
      <w:r>
        <w:t xml:space="preserve"> –List of Key Priorities – Kay Sommers</w:t>
      </w:r>
    </w:p>
    <w:p w:rsidR="00AB1652" w:rsidRDefault="001D0EFF" w:rsidP="00AB1652">
      <w:pPr>
        <w:pStyle w:val="ListParagraph"/>
        <w:numPr>
          <w:ilvl w:val="0"/>
          <w:numId w:val="1"/>
        </w:numPr>
      </w:pPr>
      <w:r>
        <w:t>Lesson Learned Part II</w:t>
      </w:r>
      <w:r w:rsidR="001E4B2B">
        <w:t xml:space="preserve"> (as time permits)</w:t>
      </w:r>
    </w:p>
    <w:p w:rsidR="00AB1652" w:rsidRDefault="00AB1652" w:rsidP="00AB1652">
      <w:pPr>
        <w:pStyle w:val="ListParagraph"/>
        <w:numPr>
          <w:ilvl w:val="1"/>
          <w:numId w:val="1"/>
        </w:numPr>
      </w:pPr>
      <w:bookmarkStart w:id="0" w:name="_GoBack"/>
      <w:bookmarkEnd w:id="0"/>
      <w:r>
        <w:t>Financial Options perspective – Icilda Humes</w:t>
      </w:r>
    </w:p>
    <w:p w:rsidR="00AB1652" w:rsidRDefault="00AB1652" w:rsidP="00AB1652">
      <w:pPr>
        <w:pStyle w:val="ListParagraph"/>
        <w:numPr>
          <w:ilvl w:val="1"/>
          <w:numId w:val="1"/>
        </w:numPr>
      </w:pPr>
      <w:r>
        <w:t>Net metering/interconnection perspective – Maribel Feliciano</w:t>
      </w:r>
    </w:p>
    <w:p w:rsidR="00AB1652" w:rsidRDefault="00AB1652" w:rsidP="00AB1652">
      <w:pPr>
        <w:pStyle w:val="ListParagraph"/>
        <w:numPr>
          <w:ilvl w:val="1"/>
          <w:numId w:val="1"/>
        </w:numPr>
      </w:pPr>
      <w:r>
        <w:t>Planning &amp; Zoning perspective –Michael Huneke</w:t>
      </w:r>
    </w:p>
    <w:p w:rsidR="005A4574" w:rsidRDefault="005A4574" w:rsidP="005A4574">
      <w:pPr>
        <w:pStyle w:val="ListParagraph"/>
        <w:numPr>
          <w:ilvl w:val="0"/>
          <w:numId w:val="1"/>
        </w:numPr>
      </w:pPr>
      <w:r>
        <w:t>Partner Assignments</w:t>
      </w:r>
      <w:r w:rsidR="002D4E9A">
        <w:t xml:space="preserve"> - All</w:t>
      </w:r>
    </w:p>
    <w:p w:rsidR="003A7EA3" w:rsidRPr="003A7EA3" w:rsidRDefault="003A7EA3" w:rsidP="003A7EA3"/>
    <w:sectPr w:rsidR="003A7EA3" w:rsidRPr="003A7EA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8EE" w:rsidRDefault="004638EE" w:rsidP="004638EE">
      <w:pPr>
        <w:spacing w:after="0" w:line="240" w:lineRule="auto"/>
      </w:pPr>
      <w:r>
        <w:separator/>
      </w:r>
    </w:p>
  </w:endnote>
  <w:endnote w:type="continuationSeparator" w:id="0">
    <w:p w:rsidR="004638EE" w:rsidRDefault="004638EE" w:rsidP="0046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8EE" w:rsidRPr="004638EE" w:rsidRDefault="004638EE">
    <w:pPr>
      <w:pStyle w:val="Footer"/>
      <w:rPr>
        <w:sz w:val="20"/>
      </w:rPr>
    </w:pPr>
    <w:r w:rsidRPr="004638EE">
      <w:rPr>
        <w:sz w:val="20"/>
      </w:rPr>
      <w:fldChar w:fldCharType="begin"/>
    </w:r>
    <w:r w:rsidRPr="004638EE">
      <w:rPr>
        <w:sz w:val="20"/>
      </w:rPr>
      <w:instrText xml:space="preserve"> FileName \p. </w:instrText>
    </w:r>
    <w:r w:rsidRPr="004638EE">
      <w:rPr>
        <w:sz w:val="20"/>
      </w:rPr>
      <w:fldChar w:fldCharType="separate"/>
    </w:r>
    <w:r w:rsidR="001D0EFF">
      <w:rPr>
        <w:noProof/>
        <w:sz w:val="20"/>
      </w:rPr>
      <w:t>G:\AIR\Go SOLAR Florida\Go SOLAR Florida Grant\Meetings\4-25-14 Face to Face GSF Meeting Agenda.docx</w:t>
    </w:r>
    <w:r w:rsidRPr="004638EE">
      <w:rPr>
        <w:noProof/>
        <w:sz w:val="20"/>
      </w:rPr>
      <w:fldChar w:fldCharType="end"/>
    </w:r>
  </w:p>
  <w:p w:rsidR="004638EE" w:rsidRPr="004638EE" w:rsidRDefault="004638EE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8EE" w:rsidRDefault="004638EE" w:rsidP="004638EE">
      <w:pPr>
        <w:spacing w:after="0" w:line="240" w:lineRule="auto"/>
      </w:pPr>
      <w:r>
        <w:separator/>
      </w:r>
    </w:p>
  </w:footnote>
  <w:footnote w:type="continuationSeparator" w:id="0">
    <w:p w:rsidR="004638EE" w:rsidRDefault="004638EE" w:rsidP="00463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E6502"/>
    <w:multiLevelType w:val="hybridMultilevel"/>
    <w:tmpl w:val="A08A4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A3"/>
    <w:rsid w:val="00026103"/>
    <w:rsid w:val="00064CAA"/>
    <w:rsid w:val="000D000A"/>
    <w:rsid w:val="001143F7"/>
    <w:rsid w:val="00176D90"/>
    <w:rsid w:val="00182A2E"/>
    <w:rsid w:val="001D0EFF"/>
    <w:rsid w:val="001E4B2B"/>
    <w:rsid w:val="002D4E9A"/>
    <w:rsid w:val="002E7ECD"/>
    <w:rsid w:val="003A7EA3"/>
    <w:rsid w:val="003B2C33"/>
    <w:rsid w:val="00402491"/>
    <w:rsid w:val="004638EE"/>
    <w:rsid w:val="00597305"/>
    <w:rsid w:val="005A33CC"/>
    <w:rsid w:val="005A4574"/>
    <w:rsid w:val="00682BB4"/>
    <w:rsid w:val="00AA71E6"/>
    <w:rsid w:val="00AB1652"/>
    <w:rsid w:val="00AE1891"/>
    <w:rsid w:val="00B7795A"/>
    <w:rsid w:val="00B77F5E"/>
    <w:rsid w:val="00BB36DD"/>
    <w:rsid w:val="00C046D5"/>
    <w:rsid w:val="00DF100D"/>
    <w:rsid w:val="00DF5812"/>
    <w:rsid w:val="00E6207D"/>
    <w:rsid w:val="00EA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E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8EE"/>
  </w:style>
  <w:style w:type="paragraph" w:styleId="Footer">
    <w:name w:val="footer"/>
    <w:basedOn w:val="Normal"/>
    <w:link w:val="FooterChar"/>
    <w:uiPriority w:val="99"/>
    <w:unhideWhenUsed/>
    <w:rsid w:val="00463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8EE"/>
  </w:style>
  <w:style w:type="paragraph" w:styleId="BalloonText">
    <w:name w:val="Balloon Text"/>
    <w:basedOn w:val="Normal"/>
    <w:link w:val="BalloonTextChar"/>
    <w:uiPriority w:val="99"/>
    <w:semiHidden/>
    <w:unhideWhenUsed/>
    <w:rsid w:val="00463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8E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24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E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8EE"/>
  </w:style>
  <w:style w:type="paragraph" w:styleId="Footer">
    <w:name w:val="footer"/>
    <w:basedOn w:val="Normal"/>
    <w:link w:val="FooterChar"/>
    <w:uiPriority w:val="99"/>
    <w:unhideWhenUsed/>
    <w:rsid w:val="00463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8EE"/>
  </w:style>
  <w:style w:type="paragraph" w:styleId="BalloonText">
    <w:name w:val="Balloon Text"/>
    <w:basedOn w:val="Normal"/>
    <w:link w:val="BalloonTextChar"/>
    <w:uiPriority w:val="99"/>
    <w:semiHidden/>
    <w:unhideWhenUsed/>
    <w:rsid w:val="00463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8E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24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10FC1FF45CA4BB9120BCFCA5CBBE3" ma:contentTypeVersion="1" ma:contentTypeDescription="Create a new document." ma:contentTypeScope="" ma:versionID="bd33c3c77592b2c02e9e4d9ba8959e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04106B-F976-41E1-BEBF-6B62F8D5B0D8}"/>
</file>

<file path=customXml/itemProps2.xml><?xml version="1.0" encoding="utf-8"?>
<ds:datastoreItem xmlns:ds="http://schemas.openxmlformats.org/officeDocument/2006/customXml" ds:itemID="{808C1612-3AB5-48DD-AE31-675B231342A7}"/>
</file>

<file path=customXml/itemProps3.xml><?xml version="1.0" encoding="utf-8"?>
<ds:datastoreItem xmlns:ds="http://schemas.openxmlformats.org/officeDocument/2006/customXml" ds:itemID="{ABCB0EC2-A829-4747-B931-2FA401ACCA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Sommers, Kay</dc:creator>
  <cp:lastModifiedBy>Sommers, Kay</cp:lastModifiedBy>
  <cp:revision>2</cp:revision>
  <cp:lastPrinted>2014-04-23T16:10:00Z</cp:lastPrinted>
  <dcterms:created xsi:type="dcterms:W3CDTF">2014-04-23T21:46:00Z</dcterms:created>
  <dcterms:modified xsi:type="dcterms:W3CDTF">2014-04-23T21:46:00Z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0x0101006AC10FC1FF45CA4BB9120BCFCA5CBBE3</vt:lpwstr>
  </property>
  <property fmtid="{D5CDD505-2E9C-101B-9397-08002B2CF9AE}" pid="3" name="Order">
    <vt:r8>9200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